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7900"/>
      </w:tblGrid>
      <w:tr w:rsidR="00A34B7D" w14:paraId="0538BBD2" w14:textId="77777777" w:rsidTr="00525802">
        <w:tc>
          <w:tcPr>
            <w:tcW w:w="2206" w:type="dxa"/>
            <w:vAlign w:val="center"/>
          </w:tcPr>
          <w:p w14:paraId="200C2CE8" w14:textId="1A19C6B4" w:rsidR="00A34B7D" w:rsidRDefault="00A34B7D" w:rsidP="00A34B7D">
            <w:pPr>
              <w:jc w:val="center"/>
              <w:rPr>
                <w:rFonts w:ascii="Shivaji05" w:hAnsi="Shivaji05"/>
                <w:szCs w:val="20"/>
              </w:rPr>
            </w:pPr>
            <w:r>
              <w:rPr>
                <w:noProof/>
                <w:lang w:val="en-IN" w:eastAsia="en-IN"/>
              </w:rPr>
              <w:drawing>
                <wp:inline distT="0" distB="0" distL="0" distR="0" wp14:anchorId="69E89625" wp14:editId="73497AFA">
                  <wp:extent cx="1263774" cy="3180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631" cy="322294"/>
                          </a:xfrm>
                          <a:prstGeom prst="rect">
                            <a:avLst/>
                          </a:prstGeom>
                          <a:noFill/>
                          <a:ln>
                            <a:noFill/>
                          </a:ln>
                        </pic:spPr>
                      </pic:pic>
                    </a:graphicData>
                  </a:graphic>
                </wp:inline>
              </w:drawing>
            </w:r>
          </w:p>
        </w:tc>
        <w:tc>
          <w:tcPr>
            <w:tcW w:w="7900" w:type="dxa"/>
          </w:tcPr>
          <w:p w14:paraId="4AAD6128" w14:textId="77777777" w:rsidR="004B5733" w:rsidRDefault="004B5733" w:rsidP="004B5733">
            <w:pPr>
              <w:spacing w:after="0"/>
              <w:jc w:val="center"/>
              <w:rPr>
                <w:rFonts w:ascii="Nirmala UI" w:hAnsi="Nirmala UI"/>
                <w:color w:val="001D35"/>
                <w:shd w:val="clear" w:color="auto" w:fill="FFFFFF"/>
              </w:rPr>
            </w:pPr>
            <w:r w:rsidRPr="004B5733">
              <w:rPr>
                <w:rFonts w:ascii="Mangal" w:hAnsi="Mangal" w:cs="Mangal"/>
                <w:color w:val="001D35"/>
                <w:shd w:val="clear" w:color="auto" w:fill="FFFFFF"/>
              </w:rPr>
              <w:t xml:space="preserve">ll </w:t>
            </w:r>
            <w:r w:rsidRPr="004B5733">
              <w:rPr>
                <w:rFonts w:ascii="Nirmala UI" w:hAnsi="Nirmala UI" w:cs="Nirmala UI"/>
                <w:color w:val="001D35"/>
                <w:shd w:val="clear" w:color="auto" w:fill="FFFFFF"/>
              </w:rPr>
              <w:t>ज्ञान</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विज्ञान</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आणि</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सुसंस्कार</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यासाठी</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शिक्षण</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प्रसार ll</w:t>
            </w:r>
            <w:r w:rsidRPr="004B5733">
              <w:rPr>
                <w:rFonts w:ascii="Mangal" w:hAnsi="Mangal" w:cs="Mangal"/>
                <w:color w:val="001D35"/>
                <w:shd w:val="clear" w:color="auto" w:fill="FFFFFF"/>
              </w:rPr>
              <w:t>-</w:t>
            </w:r>
            <w:r>
              <w:rPr>
                <w:rFonts w:ascii="Mangal" w:hAnsi="Mangal" w:cs="Mangal"/>
                <w:color w:val="001D35"/>
                <w:shd w:val="clear" w:color="auto" w:fill="FFFFFF"/>
              </w:rPr>
              <w:t xml:space="preserve"> </w:t>
            </w:r>
            <w:r w:rsidRPr="004B5733">
              <w:rPr>
                <w:rFonts w:ascii="Nirmala UI" w:hAnsi="Nirmala UI" w:cs="Nirmala UI"/>
                <w:color w:val="001D35"/>
                <w:shd w:val="clear" w:color="auto" w:fill="FFFFFF"/>
              </w:rPr>
              <w:t>शिक्षणमहर्षी</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डॉ</w:t>
            </w:r>
            <w:r w:rsidRPr="004B5733">
              <w:rPr>
                <w:rFonts w:ascii="Times New Roman" w:hAnsi="Times New Roman"/>
                <w:color w:val="001D35"/>
                <w:shd w:val="clear" w:color="auto" w:fill="FFFFFF"/>
              </w:rPr>
              <w:t>. </w:t>
            </w:r>
            <w:r w:rsidRPr="004B5733">
              <w:rPr>
                <w:rFonts w:ascii="Nirmala UI" w:hAnsi="Nirmala UI" w:cs="Nirmala UI"/>
                <w:color w:val="001D35"/>
                <w:shd w:val="clear" w:color="auto" w:fill="FFFFFF"/>
              </w:rPr>
              <w:t>बापूजी</w:t>
            </w:r>
            <w:r w:rsidRPr="004B5733">
              <w:rPr>
                <w:rFonts w:ascii="Times New Roman" w:hAnsi="Times New Roman"/>
                <w:color w:val="001D35"/>
                <w:shd w:val="clear" w:color="auto" w:fill="FFFFFF"/>
              </w:rPr>
              <w:t xml:space="preserve"> </w:t>
            </w:r>
            <w:r w:rsidRPr="004B5733">
              <w:rPr>
                <w:rFonts w:ascii="Nirmala UI" w:hAnsi="Nirmala UI" w:cs="Nirmala UI"/>
                <w:color w:val="001D35"/>
                <w:shd w:val="clear" w:color="auto" w:fill="FFFFFF"/>
              </w:rPr>
              <w:t>साळुंखे</w:t>
            </w:r>
          </w:p>
          <w:p w14:paraId="0E238F2F" w14:textId="52E835C1" w:rsidR="00A34B7D" w:rsidRPr="004B5733" w:rsidRDefault="004B5733" w:rsidP="004B5733">
            <w:pPr>
              <w:spacing w:after="0"/>
              <w:jc w:val="center"/>
              <w:rPr>
                <w:rFonts w:ascii="Shivaji05" w:hAnsi="Shivaji05"/>
                <w:b/>
                <w:bCs/>
              </w:rPr>
            </w:pPr>
            <w:r w:rsidRPr="004B5733">
              <w:rPr>
                <w:rStyle w:val="Strong"/>
                <w:rFonts w:ascii="Nirmala UI" w:hAnsi="Nirmala UI" w:cs="Nirmala UI"/>
                <w:sz w:val="24"/>
                <w:szCs w:val="24"/>
                <w:shd w:val="clear" w:color="auto" w:fill="FFFFFF"/>
              </w:rPr>
              <w:t>श्री</w:t>
            </w:r>
            <w:r w:rsidRPr="004B5733">
              <w:rPr>
                <w:rStyle w:val="Strong"/>
                <w:rFonts w:ascii="Times New Roman" w:hAnsi="Times New Roman"/>
                <w:sz w:val="24"/>
                <w:szCs w:val="24"/>
                <w:shd w:val="clear" w:color="auto" w:fill="FFFFFF"/>
              </w:rPr>
              <w:t xml:space="preserve"> </w:t>
            </w:r>
            <w:r w:rsidRPr="004B5733">
              <w:rPr>
                <w:rStyle w:val="Strong"/>
                <w:rFonts w:ascii="Nirmala UI" w:hAnsi="Nirmala UI" w:cs="Nirmala UI"/>
                <w:sz w:val="24"/>
                <w:szCs w:val="24"/>
                <w:shd w:val="clear" w:color="auto" w:fill="FFFFFF"/>
              </w:rPr>
              <w:t>स्वामी</w:t>
            </w:r>
            <w:r w:rsidRPr="004B5733">
              <w:rPr>
                <w:rStyle w:val="Strong"/>
                <w:rFonts w:ascii="Times New Roman" w:hAnsi="Times New Roman"/>
                <w:sz w:val="24"/>
                <w:szCs w:val="24"/>
                <w:shd w:val="clear" w:color="auto" w:fill="FFFFFF"/>
              </w:rPr>
              <w:t xml:space="preserve"> </w:t>
            </w:r>
            <w:r w:rsidRPr="004B5733">
              <w:rPr>
                <w:rStyle w:val="Strong"/>
                <w:rFonts w:ascii="Nirmala UI" w:hAnsi="Nirmala UI" w:cs="Nirmala UI"/>
                <w:shd w:val="clear" w:color="auto" w:fill="FFFFFF"/>
              </w:rPr>
              <w:t>विवेकानंद</w:t>
            </w:r>
            <w:r w:rsidRPr="004B5733">
              <w:rPr>
                <w:rStyle w:val="Strong"/>
                <w:rFonts w:ascii="Times New Roman" w:hAnsi="Times New Roman"/>
                <w:sz w:val="24"/>
                <w:szCs w:val="24"/>
                <w:shd w:val="clear" w:color="auto" w:fill="FFFFFF"/>
              </w:rPr>
              <w:t xml:space="preserve"> </w:t>
            </w:r>
            <w:r w:rsidRPr="004B5733">
              <w:rPr>
                <w:rStyle w:val="Strong"/>
                <w:rFonts w:ascii="Nirmala UI" w:hAnsi="Nirmala UI" w:cs="Nirmala UI"/>
                <w:sz w:val="24"/>
                <w:szCs w:val="24"/>
                <w:shd w:val="clear" w:color="auto" w:fill="FFFFFF"/>
              </w:rPr>
              <w:t>शिक्षण</w:t>
            </w:r>
            <w:r w:rsidRPr="004B5733">
              <w:rPr>
                <w:rStyle w:val="Strong"/>
                <w:rFonts w:ascii="Times New Roman" w:hAnsi="Times New Roman"/>
                <w:sz w:val="24"/>
                <w:szCs w:val="24"/>
                <w:shd w:val="clear" w:color="auto" w:fill="FFFFFF"/>
              </w:rPr>
              <w:t xml:space="preserve"> </w:t>
            </w:r>
            <w:r w:rsidRPr="004B5733">
              <w:rPr>
                <w:rStyle w:val="Strong"/>
                <w:rFonts w:ascii="Nirmala UI" w:hAnsi="Nirmala UI" w:cs="Nirmala UI"/>
                <w:sz w:val="24"/>
                <w:szCs w:val="24"/>
                <w:shd w:val="clear" w:color="auto" w:fill="FFFFFF"/>
              </w:rPr>
              <w:t>संस्था</w:t>
            </w:r>
            <w:r w:rsidRPr="004B5733">
              <w:rPr>
                <w:rStyle w:val="Strong"/>
                <w:rFonts w:ascii="Times New Roman" w:hAnsi="Times New Roman"/>
                <w:sz w:val="24"/>
                <w:szCs w:val="24"/>
                <w:shd w:val="clear" w:color="auto" w:fill="FFFFFF"/>
              </w:rPr>
              <w:t xml:space="preserve">, </w:t>
            </w:r>
            <w:r w:rsidRPr="004B5733">
              <w:rPr>
                <w:rStyle w:val="Strong"/>
                <w:rFonts w:ascii="Nirmala UI" w:hAnsi="Nirmala UI" w:cs="Nirmala UI"/>
                <w:sz w:val="24"/>
                <w:szCs w:val="24"/>
                <w:shd w:val="clear" w:color="auto" w:fill="FFFFFF"/>
              </w:rPr>
              <w:t>कोल्हापूर</w:t>
            </w:r>
            <w:r>
              <w:rPr>
                <w:rStyle w:val="Strong"/>
                <w:rFonts w:ascii="Nirmala UI" w:hAnsi="Nirmala UI" w:cs="Nirmala UI"/>
                <w:sz w:val="24"/>
                <w:szCs w:val="24"/>
                <w:shd w:val="clear" w:color="auto" w:fill="FFFFFF"/>
              </w:rPr>
              <w:t xml:space="preserve"> </w:t>
            </w:r>
            <w:r w:rsidRPr="004B5733">
              <w:rPr>
                <w:rFonts w:ascii="Nirmala UI" w:hAnsi="Nirmala UI" w:cs="Nirmala UI"/>
                <w:b/>
                <w:bCs/>
                <w:color w:val="001D35"/>
                <w:sz w:val="24"/>
                <w:szCs w:val="24"/>
                <w:shd w:val="clear" w:color="auto" w:fill="FFFFFF"/>
              </w:rPr>
              <w:t>संचलित</w:t>
            </w:r>
            <w:r w:rsidR="00A34B7D" w:rsidRPr="004B5733">
              <w:rPr>
                <w:rFonts w:ascii="Times New Roman" w:hAnsi="Times New Roman"/>
                <w:b/>
                <w:sz w:val="28"/>
                <w:szCs w:val="14"/>
              </w:rPr>
              <w:br/>
            </w:r>
            <w:r w:rsidR="00A34B7D" w:rsidRPr="00A34B7D">
              <w:rPr>
                <w:rFonts w:ascii="Times New Roman" w:hAnsi="Times New Roman"/>
                <w:b/>
                <w:sz w:val="28"/>
                <w:szCs w:val="14"/>
              </w:rPr>
              <w:t>Dr. Bapuji Salunkhe Institute of Engineering &amp; Technology</w:t>
            </w:r>
            <w:r w:rsidR="00A34B7D">
              <w:rPr>
                <w:rFonts w:ascii="Times New Roman" w:hAnsi="Times New Roman"/>
                <w:b/>
                <w:sz w:val="36"/>
              </w:rPr>
              <w:br/>
            </w:r>
            <w:r w:rsidR="00A34B7D" w:rsidRPr="00A34B7D">
              <w:rPr>
                <w:rFonts w:ascii="Times New Roman" w:hAnsi="Times New Roman"/>
                <w:b/>
                <w:sz w:val="20"/>
                <w:szCs w:val="20"/>
              </w:rPr>
              <w:t>2130, Tarabai Park, Kolhapur – 416 003</w:t>
            </w:r>
            <w:r w:rsidR="00A34B7D" w:rsidRPr="00A34B7D">
              <w:rPr>
                <w:rFonts w:ascii="Times New Roman" w:hAnsi="Times New Roman"/>
                <w:b/>
                <w:sz w:val="20"/>
                <w:szCs w:val="20"/>
              </w:rPr>
              <w:br/>
            </w:r>
            <w:r w:rsidR="00A34B7D" w:rsidRPr="002D3C39">
              <w:rPr>
                <w:rFonts w:ascii="Times New Roman" w:hAnsi="Times New Roman"/>
                <w:iCs/>
                <w:sz w:val="20"/>
                <w:szCs w:val="20"/>
              </w:rPr>
              <w:t>Telephone: 0231-2658613, Web: www.bsiet.org</w:t>
            </w:r>
          </w:p>
        </w:tc>
      </w:tr>
    </w:tbl>
    <w:p w14:paraId="3746E593" w14:textId="4D8B2E8B" w:rsidR="00295925" w:rsidRDefault="00A34B7D" w:rsidP="00A34B7D">
      <w:pPr>
        <w:jc w:val="center"/>
        <w:rPr>
          <w:b/>
          <w:bCs/>
        </w:rPr>
      </w:pPr>
      <w:r>
        <w:rPr>
          <w:noProof/>
          <w:sz w:val="26"/>
          <w:lang w:val="en-IN" w:eastAsia="en-IN"/>
        </w:rPr>
        <mc:AlternateContent>
          <mc:Choice Requires="wps">
            <w:drawing>
              <wp:anchor distT="0" distB="0" distL="114300" distR="114300" simplePos="0" relativeHeight="251659264" behindDoc="0" locked="0" layoutInCell="1" allowOverlap="1" wp14:anchorId="56B14F83" wp14:editId="49C30006">
                <wp:simplePos x="0" y="0"/>
                <wp:positionH relativeFrom="margin">
                  <wp:posOffset>-303414</wp:posOffset>
                </wp:positionH>
                <wp:positionV relativeFrom="paragraph">
                  <wp:posOffset>21418</wp:posOffset>
                </wp:positionV>
                <wp:extent cx="6541020" cy="45719"/>
                <wp:effectExtent l="0" t="0" r="31750" b="3111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1020" cy="457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62CD53" id="_x0000_t32" coordsize="21600,21600" o:spt="32" o:oned="t" path="m,l21600,21600e" filled="f">
                <v:path arrowok="t" fillok="f" o:connecttype="none"/>
                <o:lock v:ext="edit" shapetype="t"/>
              </v:shapetype>
              <v:shape id="Straight Arrow Connector 1" o:spid="_x0000_s1026" type="#_x0000_t32" style="position:absolute;margin-left:-23.9pt;margin-top:1.7pt;width:515.0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" strokeweight="1.25pt">
                <w10:wrap anchorx="margin"/>
              </v:shape>
            </w:pict>
          </mc:Fallback>
        </mc:AlternateContent>
      </w:r>
    </w:p>
    <w:p w14:paraId="0ECDC644" w14:textId="786A8244" w:rsidR="0028104F" w:rsidRPr="00525802" w:rsidRDefault="0028104F" w:rsidP="0009766B">
      <w:pPr>
        <w:pStyle w:val="Heading1"/>
        <w:spacing w:line="276" w:lineRule="auto"/>
        <w:ind w:right="18"/>
        <w:rPr>
          <w:sz w:val="24"/>
          <w:szCs w:val="24"/>
        </w:rPr>
      </w:pPr>
      <w:r w:rsidRPr="00525802">
        <w:rPr>
          <w:color w:val="333333"/>
          <w:sz w:val="24"/>
          <w:szCs w:val="24"/>
        </w:rPr>
        <w:t>“</w:t>
      </w:r>
      <w:r w:rsidR="0009766B" w:rsidRPr="00525802">
        <w:rPr>
          <w:sz w:val="24"/>
          <w:szCs w:val="24"/>
        </w:rPr>
        <w:t>To create awareness about Paper Bags Usage</w:t>
      </w:r>
      <w:r w:rsidRPr="00525802">
        <w:rPr>
          <w:color w:val="333333"/>
          <w:sz w:val="24"/>
          <w:szCs w:val="24"/>
        </w:rPr>
        <w:t>”</w:t>
      </w:r>
    </w:p>
    <w:p w14:paraId="073BC8F7" w14:textId="77777777" w:rsidR="0028104F" w:rsidRPr="00525802" w:rsidRDefault="0028104F" w:rsidP="0028104F">
      <w:pPr>
        <w:pStyle w:val="BodyText"/>
        <w:spacing w:before="5" w:line="276" w:lineRule="auto"/>
        <w:jc w:val="both"/>
        <w:rPr>
          <w:b/>
        </w:rPr>
      </w:pPr>
    </w:p>
    <w:p w14:paraId="1B99704B" w14:textId="7AFD533C" w:rsidR="0028104F" w:rsidRDefault="00ED4D1F" w:rsidP="004505D3">
      <w:pPr>
        <w:tabs>
          <w:tab w:val="left" w:pos="5878"/>
          <w:tab w:val="left" w:pos="5979"/>
        </w:tabs>
        <w:ind w:right="111"/>
        <w:jc w:val="both"/>
        <w:rPr>
          <w:rFonts w:ascii="Times New Roman" w:hAnsi="Times New Roman"/>
          <w:sz w:val="24"/>
          <w:szCs w:val="24"/>
        </w:rPr>
      </w:pPr>
      <w:r w:rsidRPr="00D533AC">
        <w:rPr>
          <w:rFonts w:ascii="Times New Roman" w:hAnsi="Times New Roman"/>
          <w:b/>
          <w:bCs/>
          <w:sz w:val="24"/>
          <w:szCs w:val="24"/>
        </w:rPr>
        <w:t>Event Date</w:t>
      </w:r>
      <w:r w:rsidRPr="00525802">
        <w:rPr>
          <w:rFonts w:ascii="Times New Roman" w:hAnsi="Times New Roman"/>
          <w:sz w:val="24"/>
          <w:szCs w:val="24"/>
        </w:rPr>
        <w:t xml:space="preserve">: </w:t>
      </w:r>
      <w:r w:rsidR="00562B96">
        <w:rPr>
          <w:rFonts w:ascii="Times New Roman" w:hAnsi="Times New Roman"/>
          <w:sz w:val="24"/>
          <w:szCs w:val="24"/>
        </w:rPr>
        <w:t>17</w:t>
      </w:r>
      <w:r w:rsidRPr="00525802">
        <w:rPr>
          <w:rFonts w:ascii="Times New Roman" w:hAnsi="Times New Roman"/>
          <w:sz w:val="24"/>
          <w:szCs w:val="24"/>
        </w:rPr>
        <w:t>/1</w:t>
      </w:r>
      <w:r w:rsidR="00562B96">
        <w:rPr>
          <w:rFonts w:ascii="Times New Roman" w:hAnsi="Times New Roman"/>
          <w:sz w:val="24"/>
          <w:szCs w:val="24"/>
        </w:rPr>
        <w:t>2</w:t>
      </w:r>
      <w:r w:rsidRPr="00525802">
        <w:rPr>
          <w:rFonts w:ascii="Times New Roman" w:hAnsi="Times New Roman"/>
          <w:sz w:val="24"/>
          <w:szCs w:val="24"/>
        </w:rPr>
        <w:t>/2024.</w:t>
      </w:r>
      <w:r w:rsidRPr="00525802">
        <w:rPr>
          <w:rFonts w:ascii="Times New Roman" w:hAnsi="Times New Roman"/>
          <w:sz w:val="24"/>
          <w:szCs w:val="24"/>
        </w:rPr>
        <w:tab/>
      </w:r>
      <w:r w:rsidRPr="00D533AC">
        <w:rPr>
          <w:rFonts w:ascii="Times New Roman" w:hAnsi="Times New Roman"/>
          <w:b/>
          <w:bCs/>
          <w:sz w:val="24"/>
          <w:szCs w:val="24"/>
        </w:rPr>
        <w:t>Place</w:t>
      </w:r>
      <w:r w:rsidRPr="00525802">
        <w:rPr>
          <w:rFonts w:ascii="Times New Roman" w:hAnsi="Times New Roman"/>
          <w:sz w:val="24"/>
          <w:szCs w:val="24"/>
        </w:rPr>
        <w:t xml:space="preserve">: Central Bus </w:t>
      </w:r>
      <w:r w:rsidR="00525802" w:rsidRPr="00525802">
        <w:rPr>
          <w:rFonts w:ascii="Times New Roman" w:hAnsi="Times New Roman"/>
          <w:sz w:val="24"/>
          <w:szCs w:val="24"/>
        </w:rPr>
        <w:t>Stand, Kolhapur</w:t>
      </w:r>
      <w:r w:rsidRPr="00525802">
        <w:rPr>
          <w:rFonts w:ascii="Times New Roman" w:hAnsi="Times New Roman"/>
          <w:sz w:val="24"/>
          <w:szCs w:val="24"/>
        </w:rPr>
        <w:t>.</w:t>
      </w:r>
    </w:p>
    <w:p w14:paraId="267D2D91" w14:textId="5530469F" w:rsidR="00061142" w:rsidRPr="00525802" w:rsidRDefault="008E137B" w:rsidP="004505D3">
      <w:pPr>
        <w:tabs>
          <w:tab w:val="left" w:pos="5878"/>
          <w:tab w:val="left" w:pos="5979"/>
        </w:tabs>
        <w:ind w:right="111"/>
        <w:jc w:val="both"/>
        <w:rPr>
          <w:rFonts w:ascii="Times New Roman" w:hAnsi="Times New Roman"/>
          <w:sz w:val="24"/>
          <w:szCs w:val="24"/>
        </w:rPr>
      </w:pPr>
      <w:r>
        <w:rPr>
          <w:rFonts w:ascii="Times New Roman" w:hAnsi="Times New Roman"/>
          <w:sz w:val="24"/>
          <w:szCs w:val="24"/>
        </w:rPr>
        <w:t xml:space="preserve">                             </w:t>
      </w:r>
      <w:r w:rsidR="00061142">
        <w:rPr>
          <w:rFonts w:ascii="Times New Roman" w:hAnsi="Times New Roman"/>
          <w:sz w:val="24"/>
          <w:szCs w:val="24"/>
        </w:rPr>
        <w:t>The University Grants Commission (UGC) has taken a significance step towards reducing plastic wastes in Higher Education Institutions. According to the UGC guidelines, our institute Dr. Bapuji Salunkhe Institute of Engineering and Technology, Kolhapur has organized an activity to create awareness about paper bags usage instead of plastic bags under “</w:t>
      </w:r>
      <w:r w:rsidR="00061142" w:rsidRPr="00061142">
        <w:rPr>
          <w:rFonts w:ascii="Times New Roman" w:hAnsi="Times New Roman"/>
          <w:b/>
          <w:bCs/>
          <w:sz w:val="24"/>
          <w:szCs w:val="24"/>
        </w:rPr>
        <w:t>Swachhata Hi Sewa Campaign</w:t>
      </w:r>
      <w:r w:rsidR="00061142">
        <w:rPr>
          <w:rFonts w:ascii="Times New Roman" w:hAnsi="Times New Roman"/>
          <w:sz w:val="24"/>
          <w:szCs w:val="24"/>
        </w:rPr>
        <w:t>”</w:t>
      </w:r>
    </w:p>
    <w:p w14:paraId="6875A870" w14:textId="77777777" w:rsidR="0028104F" w:rsidRPr="00F40088" w:rsidRDefault="0028104F" w:rsidP="00F40088">
      <w:pPr>
        <w:pStyle w:val="ListParagraph"/>
        <w:numPr>
          <w:ilvl w:val="0"/>
          <w:numId w:val="30"/>
        </w:numPr>
        <w:tabs>
          <w:tab w:val="left" w:pos="5878"/>
          <w:tab w:val="left" w:pos="5979"/>
        </w:tabs>
        <w:ind w:right="111"/>
        <w:jc w:val="both"/>
        <w:rPr>
          <w:rFonts w:ascii="Times New Roman" w:hAnsi="Times New Roman"/>
          <w:b/>
          <w:spacing w:val="1"/>
          <w:szCs w:val="24"/>
        </w:rPr>
      </w:pPr>
      <w:r w:rsidRPr="00F40088">
        <w:rPr>
          <w:rFonts w:ascii="Times New Roman" w:hAnsi="Times New Roman"/>
          <w:b/>
          <w:spacing w:val="1"/>
          <w:szCs w:val="24"/>
        </w:rPr>
        <w:t>Context and Background:</w:t>
      </w:r>
    </w:p>
    <w:p w14:paraId="1733EDDE" w14:textId="5F9FDA56" w:rsidR="0028104F" w:rsidRPr="00721BFA" w:rsidRDefault="002758C2" w:rsidP="0028104F">
      <w:pPr>
        <w:shd w:val="clear" w:color="auto" w:fill="FFFFFF"/>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DE0C09" w:rsidRPr="00721BFA">
        <w:rPr>
          <w:rFonts w:ascii="Times New Roman" w:hAnsi="Times New Roman"/>
          <w:color w:val="000000" w:themeColor="text1"/>
          <w:sz w:val="24"/>
          <w:szCs w:val="24"/>
        </w:rPr>
        <w:t>Some key issues associated with plastic bags are</w:t>
      </w:r>
      <w:r w:rsidR="0028104F" w:rsidRPr="00721BFA">
        <w:rPr>
          <w:rFonts w:ascii="Times New Roman" w:hAnsi="Times New Roman"/>
          <w:color w:val="000000" w:themeColor="text1"/>
          <w:sz w:val="24"/>
          <w:szCs w:val="24"/>
        </w:rPr>
        <w:t>:</w:t>
      </w:r>
    </w:p>
    <w:p w14:paraId="217570C0" w14:textId="56891B99" w:rsidR="00861BF0" w:rsidRDefault="00861BF0" w:rsidP="00721BFA">
      <w:pPr>
        <w:pStyle w:val="ListParagraph"/>
        <w:numPr>
          <w:ilvl w:val="0"/>
          <w:numId w:val="28"/>
        </w:numPr>
        <w:shd w:val="clear" w:color="auto" w:fill="FFFFFF"/>
        <w:ind w:left="567" w:hanging="283"/>
        <w:rPr>
          <w:rFonts w:ascii="Times New Roman" w:hAnsi="Times New Roman"/>
          <w:color w:val="000000" w:themeColor="text1"/>
          <w:szCs w:val="24"/>
        </w:rPr>
      </w:pPr>
      <w:r w:rsidRPr="00721BFA">
        <w:rPr>
          <w:rFonts w:ascii="Times New Roman" w:hAnsi="Times New Roman"/>
          <w:b/>
          <w:bCs/>
          <w:color w:val="000000" w:themeColor="text1"/>
          <w:szCs w:val="24"/>
        </w:rPr>
        <w:t>Non-Biodegradable Threat:</w:t>
      </w:r>
      <w:r w:rsidRPr="00721BFA">
        <w:rPr>
          <w:rFonts w:ascii="Times New Roman" w:hAnsi="Times New Roman"/>
          <w:color w:val="000000" w:themeColor="text1"/>
          <w:szCs w:val="24"/>
        </w:rPr>
        <w:t xml:space="preserve"> Plastic bags persist in the environment for up to 1000 </w:t>
      </w:r>
      <w:r w:rsidR="00721BFA" w:rsidRPr="00721BFA">
        <w:rPr>
          <w:rFonts w:ascii="Times New Roman" w:hAnsi="Times New Roman"/>
          <w:color w:val="000000" w:themeColor="text1"/>
          <w:szCs w:val="24"/>
        </w:rPr>
        <w:t>years, breaking</w:t>
      </w:r>
      <w:r w:rsidRPr="00721BFA">
        <w:rPr>
          <w:rFonts w:ascii="Times New Roman" w:hAnsi="Times New Roman"/>
          <w:color w:val="000000" w:themeColor="text1"/>
          <w:szCs w:val="24"/>
        </w:rPr>
        <w:t xml:space="preserve"> down into micro plastics that continuously pollute ecosystems.</w:t>
      </w:r>
    </w:p>
    <w:p w14:paraId="3EB73451" w14:textId="09D8C0E0" w:rsidR="00721BFA" w:rsidRDefault="00721BFA" w:rsidP="00721BFA">
      <w:pPr>
        <w:pStyle w:val="ListParagraph"/>
        <w:numPr>
          <w:ilvl w:val="0"/>
          <w:numId w:val="28"/>
        </w:numPr>
        <w:shd w:val="clear" w:color="auto" w:fill="FFFFFF"/>
        <w:ind w:left="567" w:hanging="283"/>
        <w:rPr>
          <w:rFonts w:ascii="Times New Roman" w:hAnsi="Times New Roman"/>
          <w:color w:val="000000" w:themeColor="text1"/>
          <w:szCs w:val="24"/>
        </w:rPr>
      </w:pPr>
      <w:r>
        <w:rPr>
          <w:rFonts w:ascii="Times New Roman" w:hAnsi="Times New Roman"/>
          <w:b/>
          <w:bCs/>
          <w:color w:val="000000" w:themeColor="text1"/>
          <w:szCs w:val="24"/>
        </w:rPr>
        <w:t>Marine Life Endangerment:</w:t>
      </w:r>
      <w:r>
        <w:rPr>
          <w:rFonts w:ascii="Times New Roman" w:hAnsi="Times New Roman"/>
          <w:color w:val="000000" w:themeColor="text1"/>
          <w:szCs w:val="24"/>
        </w:rPr>
        <w:t xml:space="preserve"> Millions of plastic bags end up in oceans each year, posing a deadly risk to marine creatures. Animals often mistake them for food, resulting in ingestion and enlargement.</w:t>
      </w:r>
    </w:p>
    <w:p w14:paraId="596A97B8" w14:textId="73E3BE3E" w:rsidR="00721BFA" w:rsidRDefault="00721BFA" w:rsidP="00721BFA">
      <w:pPr>
        <w:pStyle w:val="ListParagraph"/>
        <w:numPr>
          <w:ilvl w:val="0"/>
          <w:numId w:val="28"/>
        </w:numPr>
        <w:shd w:val="clear" w:color="auto" w:fill="FFFFFF"/>
        <w:ind w:left="567" w:hanging="283"/>
        <w:rPr>
          <w:rFonts w:ascii="Times New Roman" w:hAnsi="Times New Roman"/>
          <w:color w:val="000000" w:themeColor="text1"/>
          <w:szCs w:val="24"/>
        </w:rPr>
      </w:pPr>
      <w:r>
        <w:rPr>
          <w:rFonts w:ascii="Times New Roman" w:hAnsi="Times New Roman"/>
          <w:b/>
          <w:bCs/>
          <w:color w:val="000000" w:themeColor="text1"/>
          <w:szCs w:val="24"/>
        </w:rPr>
        <w:t>Ecosystem Contamination:</w:t>
      </w:r>
      <w:r>
        <w:rPr>
          <w:rFonts w:ascii="Times New Roman" w:hAnsi="Times New Roman"/>
          <w:color w:val="000000" w:themeColor="text1"/>
          <w:szCs w:val="24"/>
        </w:rPr>
        <w:t xml:space="preserve"> Degraded plastic releases chemicals that seep into soil and water sources, disrupting ecosystems and contaminating drinking water.</w:t>
      </w:r>
    </w:p>
    <w:p w14:paraId="255F1538" w14:textId="602D4B2C" w:rsidR="00721BFA" w:rsidRDefault="00721BFA" w:rsidP="00721BFA">
      <w:pPr>
        <w:pStyle w:val="ListParagraph"/>
        <w:numPr>
          <w:ilvl w:val="0"/>
          <w:numId w:val="28"/>
        </w:numPr>
        <w:shd w:val="clear" w:color="auto" w:fill="FFFFFF"/>
        <w:ind w:left="567" w:hanging="283"/>
        <w:rPr>
          <w:rFonts w:ascii="Times New Roman" w:hAnsi="Times New Roman"/>
          <w:color w:val="000000" w:themeColor="text1"/>
          <w:szCs w:val="24"/>
        </w:rPr>
      </w:pPr>
      <w:r>
        <w:rPr>
          <w:rFonts w:ascii="Times New Roman" w:hAnsi="Times New Roman"/>
          <w:b/>
          <w:bCs/>
          <w:color w:val="000000" w:themeColor="text1"/>
          <w:szCs w:val="24"/>
        </w:rPr>
        <w:t xml:space="preserve">Climate </w:t>
      </w:r>
      <w:r w:rsidR="001F3B39">
        <w:rPr>
          <w:rFonts w:ascii="Times New Roman" w:hAnsi="Times New Roman"/>
          <w:b/>
          <w:bCs/>
          <w:color w:val="000000" w:themeColor="text1"/>
          <w:szCs w:val="24"/>
        </w:rPr>
        <w:t>Impact:</w:t>
      </w:r>
      <w:r w:rsidR="001F3B39">
        <w:rPr>
          <w:rFonts w:ascii="Times New Roman" w:hAnsi="Times New Roman"/>
          <w:color w:val="000000" w:themeColor="text1"/>
          <w:szCs w:val="24"/>
        </w:rPr>
        <w:t xml:space="preserve"> The</w:t>
      </w:r>
      <w:r>
        <w:rPr>
          <w:rFonts w:ascii="Times New Roman" w:hAnsi="Times New Roman"/>
          <w:color w:val="000000" w:themeColor="text1"/>
          <w:szCs w:val="24"/>
        </w:rPr>
        <w:t xml:space="preserve"> production and incineration of plastic bags emit greenhouse </w:t>
      </w:r>
      <w:r w:rsidR="001F3B39">
        <w:rPr>
          <w:rFonts w:ascii="Times New Roman" w:hAnsi="Times New Roman"/>
          <w:color w:val="000000" w:themeColor="text1"/>
          <w:szCs w:val="24"/>
        </w:rPr>
        <w:t>gases, contributing</w:t>
      </w:r>
      <w:r>
        <w:rPr>
          <w:rFonts w:ascii="Times New Roman" w:hAnsi="Times New Roman"/>
          <w:color w:val="000000" w:themeColor="text1"/>
          <w:szCs w:val="24"/>
        </w:rPr>
        <w:t xml:space="preserve"> to climate change and global warming.</w:t>
      </w:r>
    </w:p>
    <w:p w14:paraId="7E4F7369" w14:textId="77777777" w:rsidR="00F40088" w:rsidRPr="00721BFA" w:rsidRDefault="00F40088" w:rsidP="00F40088">
      <w:pPr>
        <w:pStyle w:val="ListParagraph"/>
        <w:shd w:val="clear" w:color="auto" w:fill="FFFFFF"/>
        <w:ind w:left="567"/>
        <w:rPr>
          <w:rFonts w:ascii="Times New Roman" w:hAnsi="Times New Roman"/>
          <w:color w:val="000000" w:themeColor="text1"/>
          <w:szCs w:val="24"/>
        </w:rPr>
      </w:pPr>
    </w:p>
    <w:p w14:paraId="12129FB3" w14:textId="1767FC16" w:rsidR="0028104F" w:rsidRPr="00F40088" w:rsidRDefault="001906F1" w:rsidP="00F40088">
      <w:pPr>
        <w:pStyle w:val="ListParagraph"/>
        <w:numPr>
          <w:ilvl w:val="0"/>
          <w:numId w:val="30"/>
        </w:numPr>
        <w:tabs>
          <w:tab w:val="left" w:pos="5878"/>
          <w:tab w:val="left" w:pos="5979"/>
        </w:tabs>
        <w:ind w:right="111"/>
        <w:jc w:val="both"/>
        <w:rPr>
          <w:rFonts w:ascii="Times New Roman" w:hAnsi="Times New Roman"/>
          <w:b/>
          <w:spacing w:val="1"/>
          <w:szCs w:val="24"/>
        </w:rPr>
      </w:pPr>
      <w:r w:rsidRPr="00F40088">
        <w:rPr>
          <w:rFonts w:ascii="Times New Roman" w:hAnsi="Times New Roman"/>
          <w:b/>
          <w:spacing w:val="1"/>
          <w:szCs w:val="24"/>
        </w:rPr>
        <w:t>Why Awareness about paper bags</w:t>
      </w:r>
      <w:r w:rsidR="0028104F" w:rsidRPr="00F40088">
        <w:rPr>
          <w:rFonts w:ascii="Times New Roman" w:hAnsi="Times New Roman"/>
          <w:b/>
          <w:spacing w:val="1"/>
          <w:szCs w:val="24"/>
        </w:rPr>
        <w:t>?</w:t>
      </w:r>
    </w:p>
    <w:p w14:paraId="0842E3C5" w14:textId="12542FB7" w:rsidR="00721BFA" w:rsidRPr="001F3B39" w:rsidRDefault="001F3B39" w:rsidP="001F3B39">
      <w:pPr>
        <w:pStyle w:val="ListParagraph"/>
        <w:numPr>
          <w:ilvl w:val="0"/>
          <w:numId w:val="29"/>
        </w:numPr>
        <w:tabs>
          <w:tab w:val="left" w:pos="5878"/>
          <w:tab w:val="left" w:pos="5979"/>
        </w:tabs>
        <w:ind w:left="709" w:right="111"/>
        <w:jc w:val="both"/>
        <w:rPr>
          <w:rFonts w:ascii="Times New Roman" w:hAnsi="Times New Roman"/>
          <w:b/>
          <w:spacing w:val="1"/>
          <w:szCs w:val="24"/>
        </w:rPr>
      </w:pPr>
      <w:r>
        <w:rPr>
          <w:rFonts w:ascii="Times New Roman" w:hAnsi="Times New Roman"/>
          <w:b/>
          <w:spacing w:val="1"/>
          <w:szCs w:val="24"/>
        </w:rPr>
        <w:t>Reduce Plastic Waste:</w:t>
      </w:r>
      <w:r>
        <w:rPr>
          <w:rFonts w:ascii="Times New Roman" w:hAnsi="Times New Roman"/>
          <w:bCs/>
          <w:spacing w:val="1"/>
          <w:szCs w:val="24"/>
        </w:rPr>
        <w:t xml:space="preserve"> The use of paper bags directly reduces the demand for plastic bags. Every paper bag used is one less plastic bag potentially polluting the environment. This shift can significantly decrease the volume of plastic waste generated. </w:t>
      </w:r>
    </w:p>
    <w:p w14:paraId="089DD904" w14:textId="7DBB631B" w:rsidR="001F3B39" w:rsidRPr="001F3B39" w:rsidRDefault="001F3B39" w:rsidP="001F3B39">
      <w:pPr>
        <w:pStyle w:val="ListParagraph"/>
        <w:numPr>
          <w:ilvl w:val="0"/>
          <w:numId w:val="29"/>
        </w:numPr>
        <w:tabs>
          <w:tab w:val="left" w:pos="5878"/>
          <w:tab w:val="left" w:pos="5979"/>
        </w:tabs>
        <w:ind w:left="709" w:right="111"/>
        <w:jc w:val="both"/>
        <w:rPr>
          <w:rFonts w:ascii="Times New Roman" w:hAnsi="Times New Roman"/>
          <w:b/>
          <w:spacing w:val="1"/>
          <w:szCs w:val="24"/>
        </w:rPr>
      </w:pPr>
      <w:r>
        <w:rPr>
          <w:rFonts w:ascii="Times New Roman" w:hAnsi="Times New Roman"/>
          <w:b/>
          <w:spacing w:val="1"/>
          <w:szCs w:val="24"/>
        </w:rPr>
        <w:t>Lower Carbon Footprint:</w:t>
      </w:r>
      <w:r>
        <w:rPr>
          <w:rFonts w:ascii="Times New Roman" w:hAnsi="Times New Roman"/>
          <w:bCs/>
          <w:spacing w:val="1"/>
          <w:szCs w:val="24"/>
        </w:rPr>
        <w:t xml:space="preserve"> The production of paper bags, though energy-intensive, has a lower carbon footprint compared to plastic bags. This is due to the use of renewable resources(trees) and the possibility of recycling, which offsets the carbon emissions over the lifecycle of the bag.</w:t>
      </w:r>
    </w:p>
    <w:p w14:paraId="59A1E089" w14:textId="43D2B316" w:rsidR="001F3B39" w:rsidRPr="00690EB6" w:rsidRDefault="001F3B39" w:rsidP="001F3B39">
      <w:pPr>
        <w:pStyle w:val="ListParagraph"/>
        <w:numPr>
          <w:ilvl w:val="0"/>
          <w:numId w:val="29"/>
        </w:numPr>
        <w:tabs>
          <w:tab w:val="left" w:pos="5878"/>
          <w:tab w:val="left" w:pos="5979"/>
        </w:tabs>
        <w:ind w:left="709" w:right="111"/>
        <w:jc w:val="both"/>
        <w:rPr>
          <w:rFonts w:ascii="Times New Roman" w:hAnsi="Times New Roman"/>
          <w:b/>
          <w:spacing w:val="1"/>
          <w:szCs w:val="24"/>
        </w:rPr>
      </w:pPr>
      <w:r>
        <w:rPr>
          <w:rFonts w:ascii="Times New Roman" w:hAnsi="Times New Roman"/>
          <w:b/>
          <w:spacing w:val="1"/>
          <w:szCs w:val="24"/>
        </w:rPr>
        <w:t xml:space="preserve">Reduce </w:t>
      </w:r>
      <w:r w:rsidR="002758C2">
        <w:rPr>
          <w:rFonts w:ascii="Times New Roman" w:hAnsi="Times New Roman"/>
          <w:b/>
          <w:spacing w:val="1"/>
          <w:szCs w:val="24"/>
        </w:rPr>
        <w:t>Toxicity:</w:t>
      </w:r>
      <w:r w:rsidR="002758C2">
        <w:rPr>
          <w:rFonts w:ascii="Times New Roman" w:hAnsi="Times New Roman"/>
          <w:bCs/>
          <w:spacing w:val="1"/>
          <w:szCs w:val="24"/>
        </w:rPr>
        <w:t xml:space="preserve"> Paper</w:t>
      </w:r>
      <w:r>
        <w:rPr>
          <w:rFonts w:ascii="Times New Roman" w:hAnsi="Times New Roman"/>
          <w:bCs/>
          <w:spacing w:val="1"/>
          <w:szCs w:val="24"/>
        </w:rPr>
        <w:t xml:space="preserve"> </w:t>
      </w:r>
      <w:r w:rsidR="002758C2">
        <w:rPr>
          <w:rFonts w:ascii="Times New Roman" w:hAnsi="Times New Roman"/>
          <w:bCs/>
          <w:spacing w:val="1"/>
          <w:szCs w:val="24"/>
        </w:rPr>
        <w:t>bags, especially</w:t>
      </w:r>
      <w:r>
        <w:rPr>
          <w:rFonts w:ascii="Times New Roman" w:hAnsi="Times New Roman"/>
          <w:bCs/>
          <w:spacing w:val="1"/>
          <w:szCs w:val="24"/>
        </w:rPr>
        <w:t xml:space="preserve"> those made from unbleached or minimally processed </w:t>
      </w:r>
      <w:r w:rsidR="002758C2">
        <w:rPr>
          <w:rFonts w:ascii="Times New Roman" w:hAnsi="Times New Roman"/>
          <w:bCs/>
          <w:spacing w:val="1"/>
          <w:szCs w:val="24"/>
        </w:rPr>
        <w:t>paper, contain</w:t>
      </w:r>
      <w:r>
        <w:rPr>
          <w:rFonts w:ascii="Times New Roman" w:hAnsi="Times New Roman"/>
          <w:bCs/>
          <w:spacing w:val="1"/>
          <w:szCs w:val="24"/>
        </w:rPr>
        <w:t xml:space="preserve"> fewer toxic chemicals</w:t>
      </w:r>
      <w:r w:rsidR="00690EB6">
        <w:rPr>
          <w:rFonts w:ascii="Times New Roman" w:hAnsi="Times New Roman"/>
          <w:bCs/>
          <w:spacing w:val="1"/>
          <w:szCs w:val="24"/>
        </w:rPr>
        <w:t xml:space="preserve"> than plastic </w:t>
      </w:r>
      <w:r w:rsidR="002758C2">
        <w:rPr>
          <w:rFonts w:ascii="Times New Roman" w:hAnsi="Times New Roman"/>
          <w:bCs/>
          <w:spacing w:val="1"/>
          <w:szCs w:val="24"/>
        </w:rPr>
        <w:t>bags. This</w:t>
      </w:r>
      <w:r w:rsidR="00690EB6">
        <w:rPr>
          <w:rFonts w:ascii="Times New Roman" w:hAnsi="Times New Roman"/>
          <w:bCs/>
          <w:spacing w:val="1"/>
          <w:szCs w:val="24"/>
        </w:rPr>
        <w:t xml:space="preserve"> reduces the potential for harmful substances to leach into the environment during degradation.</w:t>
      </w:r>
    </w:p>
    <w:p w14:paraId="36A0BAF0" w14:textId="32F288AA" w:rsidR="00690EB6" w:rsidRPr="00690EB6" w:rsidRDefault="00690EB6" w:rsidP="001F3B39">
      <w:pPr>
        <w:pStyle w:val="ListParagraph"/>
        <w:numPr>
          <w:ilvl w:val="0"/>
          <w:numId w:val="29"/>
        </w:numPr>
        <w:tabs>
          <w:tab w:val="left" w:pos="5878"/>
          <w:tab w:val="left" w:pos="5979"/>
        </w:tabs>
        <w:ind w:left="709" w:right="111"/>
        <w:jc w:val="both"/>
        <w:rPr>
          <w:rFonts w:ascii="Times New Roman" w:hAnsi="Times New Roman"/>
          <w:b/>
          <w:spacing w:val="1"/>
          <w:szCs w:val="24"/>
        </w:rPr>
      </w:pPr>
      <w:r>
        <w:rPr>
          <w:rFonts w:ascii="Times New Roman" w:hAnsi="Times New Roman"/>
          <w:b/>
          <w:spacing w:val="1"/>
          <w:szCs w:val="24"/>
        </w:rPr>
        <w:t xml:space="preserve">Energy </w:t>
      </w:r>
      <w:r w:rsidR="002758C2">
        <w:rPr>
          <w:rFonts w:ascii="Times New Roman" w:hAnsi="Times New Roman"/>
          <w:b/>
          <w:spacing w:val="1"/>
          <w:szCs w:val="24"/>
        </w:rPr>
        <w:t>Efficiency:</w:t>
      </w:r>
      <w:r w:rsidR="002758C2">
        <w:rPr>
          <w:rFonts w:ascii="Times New Roman" w:hAnsi="Times New Roman"/>
          <w:bCs/>
          <w:spacing w:val="1"/>
          <w:szCs w:val="24"/>
        </w:rPr>
        <w:t xml:space="preserve"> While</w:t>
      </w:r>
      <w:r>
        <w:rPr>
          <w:rFonts w:ascii="Times New Roman" w:hAnsi="Times New Roman"/>
          <w:bCs/>
          <w:spacing w:val="1"/>
          <w:szCs w:val="24"/>
        </w:rPr>
        <w:t xml:space="preserve"> the production of paper bags requires </w:t>
      </w:r>
      <w:r w:rsidR="002758C2">
        <w:rPr>
          <w:rFonts w:ascii="Times New Roman" w:hAnsi="Times New Roman"/>
          <w:bCs/>
          <w:spacing w:val="1"/>
          <w:szCs w:val="24"/>
        </w:rPr>
        <w:t>energy, advancements</w:t>
      </w:r>
      <w:r>
        <w:rPr>
          <w:rFonts w:ascii="Times New Roman" w:hAnsi="Times New Roman"/>
          <w:bCs/>
          <w:spacing w:val="1"/>
          <w:szCs w:val="24"/>
        </w:rPr>
        <w:t xml:space="preserve"> in manufacturing processes </w:t>
      </w:r>
      <w:r w:rsidR="002758C2">
        <w:rPr>
          <w:rFonts w:ascii="Times New Roman" w:hAnsi="Times New Roman"/>
          <w:bCs/>
          <w:spacing w:val="1"/>
          <w:szCs w:val="24"/>
        </w:rPr>
        <w:t>have</w:t>
      </w:r>
      <w:r>
        <w:rPr>
          <w:rFonts w:ascii="Times New Roman" w:hAnsi="Times New Roman"/>
          <w:bCs/>
          <w:spacing w:val="1"/>
          <w:szCs w:val="24"/>
        </w:rPr>
        <w:t xml:space="preserve"> made it more energy-</w:t>
      </w:r>
      <w:r w:rsidR="002758C2">
        <w:rPr>
          <w:rFonts w:ascii="Times New Roman" w:hAnsi="Times New Roman"/>
          <w:bCs/>
          <w:spacing w:val="1"/>
          <w:szCs w:val="24"/>
        </w:rPr>
        <w:t>efficient. Many</w:t>
      </w:r>
      <w:r>
        <w:rPr>
          <w:rFonts w:ascii="Times New Roman" w:hAnsi="Times New Roman"/>
          <w:bCs/>
          <w:spacing w:val="1"/>
          <w:szCs w:val="24"/>
        </w:rPr>
        <w:t xml:space="preserve"> paper mills now use renewable energy </w:t>
      </w:r>
      <w:r w:rsidR="002758C2">
        <w:rPr>
          <w:rFonts w:ascii="Times New Roman" w:hAnsi="Times New Roman"/>
          <w:bCs/>
          <w:spacing w:val="1"/>
          <w:szCs w:val="24"/>
        </w:rPr>
        <w:t>sources, such</w:t>
      </w:r>
      <w:r>
        <w:rPr>
          <w:rFonts w:ascii="Times New Roman" w:hAnsi="Times New Roman"/>
          <w:bCs/>
          <w:spacing w:val="1"/>
          <w:szCs w:val="24"/>
        </w:rPr>
        <w:t xml:space="preserve"> as </w:t>
      </w:r>
      <w:r w:rsidR="002758C2">
        <w:rPr>
          <w:rFonts w:ascii="Times New Roman" w:hAnsi="Times New Roman"/>
          <w:bCs/>
          <w:spacing w:val="1"/>
          <w:szCs w:val="24"/>
        </w:rPr>
        <w:t>biomass, to</w:t>
      </w:r>
      <w:r>
        <w:rPr>
          <w:rFonts w:ascii="Times New Roman" w:hAnsi="Times New Roman"/>
          <w:bCs/>
          <w:spacing w:val="1"/>
          <w:szCs w:val="24"/>
        </w:rPr>
        <w:t xml:space="preserve"> power their </w:t>
      </w:r>
      <w:r w:rsidR="002758C2">
        <w:rPr>
          <w:rFonts w:ascii="Times New Roman" w:hAnsi="Times New Roman"/>
          <w:bCs/>
          <w:spacing w:val="1"/>
          <w:szCs w:val="24"/>
        </w:rPr>
        <w:t>operations, further</w:t>
      </w:r>
      <w:r>
        <w:rPr>
          <w:rFonts w:ascii="Times New Roman" w:hAnsi="Times New Roman"/>
          <w:bCs/>
          <w:spacing w:val="1"/>
          <w:szCs w:val="24"/>
        </w:rPr>
        <w:t xml:space="preserve"> reducing the environmental during degradation.</w:t>
      </w:r>
    </w:p>
    <w:p w14:paraId="2A5A786B" w14:textId="03A8A7D3" w:rsidR="001906F1" w:rsidRPr="00690EB6" w:rsidRDefault="00690EB6" w:rsidP="00690EB6">
      <w:pPr>
        <w:pStyle w:val="ListParagraph"/>
        <w:numPr>
          <w:ilvl w:val="0"/>
          <w:numId w:val="29"/>
        </w:numPr>
        <w:tabs>
          <w:tab w:val="left" w:pos="5878"/>
          <w:tab w:val="left" w:pos="5979"/>
        </w:tabs>
        <w:ind w:left="709" w:right="111"/>
        <w:jc w:val="both"/>
        <w:rPr>
          <w:rFonts w:ascii="Times New Roman" w:hAnsi="Times New Roman"/>
          <w:b/>
          <w:spacing w:val="1"/>
          <w:szCs w:val="24"/>
        </w:rPr>
      </w:pPr>
      <w:r>
        <w:rPr>
          <w:rFonts w:ascii="Times New Roman" w:hAnsi="Times New Roman"/>
          <w:b/>
          <w:spacing w:val="1"/>
          <w:szCs w:val="24"/>
        </w:rPr>
        <w:t xml:space="preserve">Support for Sustainable </w:t>
      </w:r>
      <w:r w:rsidR="002758C2">
        <w:rPr>
          <w:rFonts w:ascii="Times New Roman" w:hAnsi="Times New Roman"/>
          <w:b/>
          <w:spacing w:val="1"/>
          <w:szCs w:val="24"/>
        </w:rPr>
        <w:t>Forestry:</w:t>
      </w:r>
      <w:r w:rsidR="002758C2">
        <w:rPr>
          <w:rFonts w:ascii="Times New Roman" w:hAnsi="Times New Roman"/>
          <w:bCs/>
          <w:spacing w:val="1"/>
          <w:szCs w:val="24"/>
        </w:rPr>
        <w:t xml:space="preserve"> The</w:t>
      </w:r>
      <w:r>
        <w:rPr>
          <w:rFonts w:ascii="Times New Roman" w:hAnsi="Times New Roman"/>
          <w:bCs/>
          <w:spacing w:val="1"/>
          <w:szCs w:val="24"/>
        </w:rPr>
        <w:t xml:space="preserve"> demand for paper bags supports sustainable forestry </w:t>
      </w:r>
      <w:r w:rsidR="002758C2">
        <w:rPr>
          <w:rFonts w:ascii="Times New Roman" w:hAnsi="Times New Roman"/>
          <w:bCs/>
          <w:spacing w:val="1"/>
          <w:szCs w:val="24"/>
        </w:rPr>
        <w:t>practices. Many</w:t>
      </w:r>
      <w:r>
        <w:rPr>
          <w:rFonts w:ascii="Times New Roman" w:hAnsi="Times New Roman"/>
          <w:bCs/>
          <w:spacing w:val="1"/>
          <w:szCs w:val="24"/>
        </w:rPr>
        <w:t xml:space="preserve"> paper bags are made from trees grown in responsibly managed </w:t>
      </w:r>
      <w:r w:rsidR="002758C2">
        <w:rPr>
          <w:rFonts w:ascii="Times New Roman" w:hAnsi="Times New Roman"/>
          <w:bCs/>
          <w:spacing w:val="1"/>
          <w:szCs w:val="24"/>
        </w:rPr>
        <w:t>forests, where</w:t>
      </w:r>
      <w:r>
        <w:rPr>
          <w:rFonts w:ascii="Times New Roman" w:hAnsi="Times New Roman"/>
          <w:bCs/>
          <w:spacing w:val="1"/>
          <w:szCs w:val="24"/>
        </w:rPr>
        <w:t xml:space="preserve"> replanting and conservation efforts ensure a </w:t>
      </w:r>
      <w:r w:rsidR="002758C2">
        <w:rPr>
          <w:rFonts w:ascii="Times New Roman" w:hAnsi="Times New Roman"/>
          <w:bCs/>
          <w:spacing w:val="1"/>
          <w:szCs w:val="24"/>
        </w:rPr>
        <w:t>continuous</w:t>
      </w:r>
      <w:r>
        <w:rPr>
          <w:rFonts w:ascii="Times New Roman" w:hAnsi="Times New Roman"/>
          <w:bCs/>
          <w:spacing w:val="1"/>
          <w:szCs w:val="24"/>
        </w:rPr>
        <w:t xml:space="preserve"> supply of raw materials without depleting forests ecosystem.</w:t>
      </w:r>
    </w:p>
    <w:p w14:paraId="20BA1001" w14:textId="210311DD" w:rsidR="00690EB6" w:rsidRPr="00690EB6" w:rsidRDefault="00690EB6" w:rsidP="00690EB6">
      <w:pPr>
        <w:pStyle w:val="ListParagraph"/>
        <w:numPr>
          <w:ilvl w:val="0"/>
          <w:numId w:val="29"/>
        </w:numPr>
        <w:tabs>
          <w:tab w:val="left" w:pos="5878"/>
          <w:tab w:val="left" w:pos="5979"/>
        </w:tabs>
        <w:ind w:left="709" w:right="111"/>
        <w:jc w:val="both"/>
        <w:rPr>
          <w:rFonts w:ascii="Times New Roman" w:hAnsi="Times New Roman"/>
          <w:b/>
          <w:spacing w:val="1"/>
          <w:szCs w:val="24"/>
        </w:rPr>
      </w:pPr>
      <w:r>
        <w:rPr>
          <w:rFonts w:ascii="Times New Roman" w:hAnsi="Times New Roman"/>
          <w:b/>
          <w:spacing w:val="1"/>
          <w:szCs w:val="24"/>
        </w:rPr>
        <w:lastRenderedPageBreak/>
        <w:t xml:space="preserve">Improves soil </w:t>
      </w:r>
      <w:r w:rsidR="002758C2">
        <w:rPr>
          <w:rFonts w:ascii="Times New Roman" w:hAnsi="Times New Roman"/>
          <w:b/>
          <w:spacing w:val="1"/>
          <w:szCs w:val="24"/>
        </w:rPr>
        <w:t>fertility:</w:t>
      </w:r>
      <w:r w:rsidR="002758C2">
        <w:rPr>
          <w:rFonts w:ascii="Times New Roman" w:hAnsi="Times New Roman"/>
          <w:bCs/>
          <w:spacing w:val="1"/>
          <w:szCs w:val="24"/>
        </w:rPr>
        <w:t xml:space="preserve"> When</w:t>
      </w:r>
      <w:r>
        <w:rPr>
          <w:rFonts w:ascii="Times New Roman" w:hAnsi="Times New Roman"/>
          <w:bCs/>
          <w:spacing w:val="1"/>
          <w:szCs w:val="24"/>
        </w:rPr>
        <w:t xml:space="preserve"> paper bags </w:t>
      </w:r>
      <w:r w:rsidR="002758C2">
        <w:rPr>
          <w:rFonts w:ascii="Times New Roman" w:hAnsi="Times New Roman"/>
          <w:bCs/>
          <w:spacing w:val="1"/>
          <w:szCs w:val="24"/>
        </w:rPr>
        <w:t>decompose, they</w:t>
      </w:r>
      <w:r>
        <w:rPr>
          <w:rFonts w:ascii="Times New Roman" w:hAnsi="Times New Roman"/>
          <w:bCs/>
          <w:spacing w:val="1"/>
          <w:szCs w:val="24"/>
        </w:rPr>
        <w:t xml:space="preserve"> contribute organic matter to the </w:t>
      </w:r>
      <w:r w:rsidR="002758C2">
        <w:rPr>
          <w:rFonts w:ascii="Times New Roman" w:hAnsi="Times New Roman"/>
          <w:bCs/>
          <w:spacing w:val="1"/>
          <w:szCs w:val="24"/>
        </w:rPr>
        <w:t>soil, improving</w:t>
      </w:r>
      <w:r>
        <w:rPr>
          <w:rFonts w:ascii="Times New Roman" w:hAnsi="Times New Roman"/>
          <w:bCs/>
          <w:spacing w:val="1"/>
          <w:szCs w:val="24"/>
        </w:rPr>
        <w:t xml:space="preserve"> its </w:t>
      </w:r>
      <w:r w:rsidR="002758C2">
        <w:rPr>
          <w:rFonts w:ascii="Times New Roman" w:hAnsi="Times New Roman"/>
          <w:bCs/>
          <w:spacing w:val="1"/>
          <w:szCs w:val="24"/>
        </w:rPr>
        <w:t>fertility. This</w:t>
      </w:r>
      <w:r>
        <w:rPr>
          <w:rFonts w:ascii="Times New Roman" w:hAnsi="Times New Roman"/>
          <w:bCs/>
          <w:spacing w:val="1"/>
          <w:szCs w:val="24"/>
        </w:rPr>
        <w:t xml:space="preserve"> contrasts with </w:t>
      </w:r>
      <w:r w:rsidR="002758C2">
        <w:rPr>
          <w:rFonts w:ascii="Times New Roman" w:hAnsi="Times New Roman"/>
          <w:bCs/>
          <w:spacing w:val="1"/>
          <w:szCs w:val="24"/>
        </w:rPr>
        <w:t>plastic, which</w:t>
      </w:r>
      <w:r>
        <w:rPr>
          <w:rFonts w:ascii="Times New Roman" w:hAnsi="Times New Roman"/>
          <w:bCs/>
          <w:spacing w:val="1"/>
          <w:szCs w:val="24"/>
        </w:rPr>
        <w:t xml:space="preserve"> offers no such benefit and can even degrade soil quality by introducing </w:t>
      </w:r>
      <w:r w:rsidR="002758C2">
        <w:rPr>
          <w:rFonts w:ascii="Times New Roman" w:hAnsi="Times New Roman"/>
          <w:bCs/>
          <w:spacing w:val="1"/>
          <w:szCs w:val="24"/>
        </w:rPr>
        <w:t>microplastics</w:t>
      </w:r>
      <w:r>
        <w:rPr>
          <w:rFonts w:ascii="Times New Roman" w:hAnsi="Times New Roman"/>
          <w:bCs/>
          <w:spacing w:val="1"/>
          <w:szCs w:val="24"/>
        </w:rPr>
        <w:t>.</w:t>
      </w:r>
    </w:p>
    <w:p w14:paraId="134041E3" w14:textId="72B9D753" w:rsidR="00690EB6" w:rsidRPr="00690EB6" w:rsidRDefault="00690EB6" w:rsidP="00690EB6">
      <w:pPr>
        <w:pStyle w:val="ListParagraph"/>
        <w:numPr>
          <w:ilvl w:val="0"/>
          <w:numId w:val="29"/>
        </w:numPr>
        <w:tabs>
          <w:tab w:val="left" w:pos="5878"/>
          <w:tab w:val="left" w:pos="5979"/>
        </w:tabs>
        <w:ind w:left="709" w:right="111"/>
        <w:jc w:val="both"/>
        <w:rPr>
          <w:rFonts w:ascii="Times New Roman" w:hAnsi="Times New Roman"/>
          <w:b/>
          <w:spacing w:val="1"/>
          <w:szCs w:val="24"/>
        </w:rPr>
      </w:pPr>
      <w:r>
        <w:rPr>
          <w:rFonts w:ascii="Times New Roman" w:hAnsi="Times New Roman"/>
          <w:b/>
          <w:spacing w:val="1"/>
          <w:szCs w:val="24"/>
        </w:rPr>
        <w:t>Ecosystem Preservation:</w:t>
      </w:r>
      <w:r>
        <w:rPr>
          <w:rFonts w:ascii="Times New Roman" w:hAnsi="Times New Roman"/>
          <w:bCs/>
          <w:spacing w:val="1"/>
          <w:szCs w:val="24"/>
        </w:rPr>
        <w:t xml:space="preserve"> By choosing paper </w:t>
      </w:r>
      <w:r w:rsidR="002758C2">
        <w:rPr>
          <w:rFonts w:ascii="Times New Roman" w:hAnsi="Times New Roman"/>
          <w:bCs/>
          <w:spacing w:val="1"/>
          <w:szCs w:val="24"/>
        </w:rPr>
        <w:t>bags, we</w:t>
      </w:r>
      <w:r>
        <w:rPr>
          <w:rFonts w:ascii="Times New Roman" w:hAnsi="Times New Roman"/>
          <w:bCs/>
          <w:spacing w:val="1"/>
          <w:szCs w:val="24"/>
        </w:rPr>
        <w:t xml:space="preserve"> support a </w:t>
      </w:r>
      <w:r w:rsidR="002758C2">
        <w:rPr>
          <w:rFonts w:ascii="Times New Roman" w:hAnsi="Times New Roman"/>
          <w:bCs/>
          <w:spacing w:val="1"/>
          <w:szCs w:val="24"/>
        </w:rPr>
        <w:t>cleaner, more</w:t>
      </w:r>
      <w:r>
        <w:rPr>
          <w:rFonts w:ascii="Times New Roman" w:hAnsi="Times New Roman"/>
          <w:bCs/>
          <w:spacing w:val="1"/>
          <w:szCs w:val="24"/>
        </w:rPr>
        <w:t xml:space="preserve"> sustainable environment for all living organisms.</w:t>
      </w:r>
    </w:p>
    <w:p w14:paraId="75548673" w14:textId="77777777" w:rsidR="001906F1" w:rsidRPr="00525802" w:rsidRDefault="001906F1" w:rsidP="0028104F">
      <w:pPr>
        <w:tabs>
          <w:tab w:val="left" w:pos="5878"/>
          <w:tab w:val="left" w:pos="5979"/>
        </w:tabs>
        <w:ind w:left="100" w:right="111"/>
        <w:jc w:val="both"/>
        <w:rPr>
          <w:rFonts w:ascii="Times New Roman" w:hAnsi="Times New Roman"/>
          <w:b/>
          <w:spacing w:val="1"/>
          <w:sz w:val="24"/>
          <w:szCs w:val="24"/>
        </w:rPr>
      </w:pPr>
    </w:p>
    <w:p w14:paraId="2D9E42A5" w14:textId="77777777" w:rsidR="0028104F" w:rsidRPr="00F40088" w:rsidRDefault="0028104F" w:rsidP="00F40088">
      <w:pPr>
        <w:pStyle w:val="ListParagraph"/>
        <w:numPr>
          <w:ilvl w:val="0"/>
          <w:numId w:val="30"/>
        </w:numPr>
        <w:tabs>
          <w:tab w:val="left" w:pos="5878"/>
          <w:tab w:val="left" w:pos="5979"/>
        </w:tabs>
        <w:ind w:right="111"/>
        <w:jc w:val="both"/>
        <w:rPr>
          <w:rFonts w:ascii="Times New Roman" w:hAnsi="Times New Roman"/>
          <w:b/>
          <w:spacing w:val="1"/>
          <w:szCs w:val="24"/>
        </w:rPr>
      </w:pPr>
      <w:r w:rsidRPr="00F40088">
        <w:rPr>
          <w:rFonts w:ascii="Times New Roman" w:hAnsi="Times New Roman"/>
          <w:b/>
          <w:szCs w:val="24"/>
        </w:rPr>
        <w:t>Objective of</w:t>
      </w:r>
      <w:r w:rsidRPr="00F40088">
        <w:rPr>
          <w:rFonts w:ascii="Times New Roman" w:hAnsi="Times New Roman"/>
          <w:b/>
          <w:spacing w:val="1"/>
          <w:szCs w:val="24"/>
        </w:rPr>
        <w:t xml:space="preserve"> the Activity:</w:t>
      </w:r>
    </w:p>
    <w:p w14:paraId="2B6F7A3A" w14:textId="3E917085" w:rsidR="0028104F" w:rsidRPr="00525802" w:rsidRDefault="00ED4D1F" w:rsidP="00ED4D1F">
      <w:pPr>
        <w:pStyle w:val="ListParagraph"/>
        <w:numPr>
          <w:ilvl w:val="0"/>
          <w:numId w:val="19"/>
        </w:numPr>
        <w:tabs>
          <w:tab w:val="left" w:pos="5878"/>
          <w:tab w:val="left" w:pos="5979"/>
        </w:tabs>
        <w:spacing w:line="276" w:lineRule="auto"/>
        <w:ind w:left="709" w:right="111"/>
        <w:jc w:val="both"/>
        <w:rPr>
          <w:rFonts w:ascii="Times New Roman" w:hAnsi="Times New Roman" w:cs="Times New Roman"/>
          <w:spacing w:val="1"/>
          <w:szCs w:val="24"/>
        </w:rPr>
      </w:pPr>
      <w:r w:rsidRPr="00525802">
        <w:rPr>
          <w:rFonts w:ascii="Times New Roman" w:hAnsi="Times New Roman" w:cs="Times New Roman"/>
          <w:szCs w:val="24"/>
        </w:rPr>
        <w:t xml:space="preserve">The primary objective of this activity is to raise awareness about plastic waste due to plastic bags and contribute to a cleaner environment. </w:t>
      </w:r>
    </w:p>
    <w:p w14:paraId="55D06969" w14:textId="4DE1D58F" w:rsidR="004505D3" w:rsidRPr="00525802" w:rsidRDefault="00ED4D1F" w:rsidP="00ED4D1F">
      <w:pPr>
        <w:pStyle w:val="ListParagraph"/>
        <w:numPr>
          <w:ilvl w:val="0"/>
          <w:numId w:val="19"/>
        </w:numPr>
        <w:tabs>
          <w:tab w:val="left" w:pos="5878"/>
          <w:tab w:val="left" w:pos="5979"/>
        </w:tabs>
        <w:spacing w:line="276" w:lineRule="auto"/>
        <w:ind w:left="709" w:right="111"/>
        <w:jc w:val="both"/>
        <w:rPr>
          <w:rFonts w:ascii="Times New Roman" w:hAnsi="Times New Roman" w:cs="Times New Roman"/>
          <w:b/>
          <w:szCs w:val="24"/>
        </w:rPr>
      </w:pPr>
      <w:r w:rsidRPr="00525802">
        <w:rPr>
          <w:rFonts w:ascii="Times New Roman" w:hAnsi="Times New Roman" w:cs="Times New Roman"/>
          <w:szCs w:val="24"/>
        </w:rPr>
        <w:t>To promote sustainability by switching to eco-friendly alternatives like cloth bags or paper bags.</w:t>
      </w:r>
    </w:p>
    <w:p w14:paraId="1376F3AD" w14:textId="7530286B" w:rsidR="0028104F" w:rsidRPr="00F40088" w:rsidRDefault="0028104F" w:rsidP="00F40088">
      <w:pPr>
        <w:pStyle w:val="ListParagraph"/>
        <w:numPr>
          <w:ilvl w:val="0"/>
          <w:numId w:val="30"/>
        </w:numPr>
        <w:spacing w:before="2"/>
        <w:jc w:val="both"/>
        <w:rPr>
          <w:rFonts w:ascii="Times New Roman" w:hAnsi="Times New Roman"/>
          <w:b/>
          <w:szCs w:val="24"/>
        </w:rPr>
      </w:pPr>
      <w:r w:rsidRPr="00F40088">
        <w:rPr>
          <w:rFonts w:ascii="Times New Roman" w:hAnsi="Times New Roman"/>
          <w:b/>
          <w:szCs w:val="24"/>
        </w:rPr>
        <w:t xml:space="preserve">Event </w:t>
      </w:r>
      <w:r w:rsidR="002758C2" w:rsidRPr="00F40088">
        <w:rPr>
          <w:rFonts w:ascii="Times New Roman" w:hAnsi="Times New Roman"/>
          <w:b/>
          <w:szCs w:val="24"/>
        </w:rPr>
        <w:t>Highlights: -</w:t>
      </w:r>
    </w:p>
    <w:p w14:paraId="0D743FD2" w14:textId="77777777" w:rsidR="00ED4D1F" w:rsidRPr="00525802" w:rsidRDefault="00ED4D1F" w:rsidP="00ED4D1F">
      <w:pPr>
        <w:pStyle w:val="ListParagraph"/>
        <w:numPr>
          <w:ilvl w:val="0"/>
          <w:numId w:val="26"/>
        </w:numPr>
        <w:spacing w:before="2"/>
        <w:ind w:left="709"/>
        <w:jc w:val="both"/>
        <w:rPr>
          <w:rFonts w:ascii="Times New Roman" w:hAnsi="Times New Roman" w:cs="Times New Roman"/>
          <w:szCs w:val="24"/>
        </w:rPr>
      </w:pPr>
      <w:r w:rsidRPr="00525802">
        <w:rPr>
          <w:rFonts w:ascii="Times New Roman" w:hAnsi="Times New Roman" w:cs="Times New Roman"/>
          <w:szCs w:val="24"/>
        </w:rPr>
        <w:t>Around 60 students made 300 paper bags from newspaper.</w:t>
      </w:r>
    </w:p>
    <w:p w14:paraId="28F758E8" w14:textId="5D0BAA42" w:rsidR="00ED4D1F" w:rsidRPr="00525802" w:rsidRDefault="00ED4D1F" w:rsidP="00ED4D1F">
      <w:pPr>
        <w:pStyle w:val="ListParagraph"/>
        <w:numPr>
          <w:ilvl w:val="0"/>
          <w:numId w:val="26"/>
        </w:numPr>
        <w:spacing w:before="2"/>
        <w:ind w:left="709"/>
        <w:jc w:val="both"/>
        <w:rPr>
          <w:rFonts w:ascii="Times New Roman" w:hAnsi="Times New Roman" w:cs="Times New Roman"/>
          <w:szCs w:val="24"/>
        </w:rPr>
      </w:pPr>
      <w:r w:rsidRPr="00525802">
        <w:rPr>
          <w:rFonts w:ascii="Times New Roman" w:hAnsi="Times New Roman" w:cs="Times New Roman"/>
          <w:szCs w:val="24"/>
        </w:rPr>
        <w:t>About 110 students were actively participated in distribution of paper bags in the most crowded area, central Bus stand of Kolhapur to promote environmental consciousness.</w:t>
      </w:r>
    </w:p>
    <w:p w14:paraId="12EEAA54" w14:textId="71C16F79" w:rsidR="0028104F" w:rsidRPr="00F40088" w:rsidRDefault="0028104F" w:rsidP="00F40088">
      <w:pPr>
        <w:pStyle w:val="ListParagraph"/>
        <w:numPr>
          <w:ilvl w:val="0"/>
          <w:numId w:val="30"/>
        </w:numPr>
        <w:spacing w:before="2"/>
        <w:jc w:val="both"/>
        <w:rPr>
          <w:rFonts w:ascii="Times New Roman" w:hAnsi="Times New Roman"/>
          <w:szCs w:val="24"/>
        </w:rPr>
      </w:pPr>
      <w:r w:rsidRPr="00F40088">
        <w:rPr>
          <w:rFonts w:ascii="Times New Roman" w:hAnsi="Times New Roman"/>
          <w:b/>
          <w:szCs w:val="24"/>
        </w:rPr>
        <w:t xml:space="preserve">Summary </w:t>
      </w:r>
      <w:r w:rsidRPr="00F40088">
        <w:rPr>
          <w:rFonts w:ascii="Times New Roman" w:hAnsi="Times New Roman"/>
          <w:szCs w:val="24"/>
        </w:rPr>
        <w:t xml:space="preserve">– </w:t>
      </w:r>
    </w:p>
    <w:p w14:paraId="13129C13" w14:textId="766EEDE2" w:rsidR="0093043E" w:rsidRPr="00525802" w:rsidRDefault="00554BC4" w:rsidP="0093043E">
      <w:pPr>
        <w:pStyle w:val="ListParagraph"/>
        <w:numPr>
          <w:ilvl w:val="1"/>
          <w:numId w:val="26"/>
        </w:numPr>
        <w:spacing w:before="2"/>
        <w:ind w:left="567"/>
        <w:jc w:val="both"/>
        <w:rPr>
          <w:rFonts w:ascii="Times New Roman" w:hAnsi="Times New Roman" w:cs="Times New Roman"/>
          <w:szCs w:val="24"/>
        </w:rPr>
      </w:pPr>
      <w:r w:rsidRPr="00525802">
        <w:rPr>
          <w:rFonts w:ascii="Times New Roman" w:hAnsi="Times New Roman" w:cs="Times New Roman"/>
          <w:szCs w:val="24"/>
        </w:rPr>
        <w:t xml:space="preserve">The National service Scheme (NSS) unit of </w:t>
      </w:r>
      <w:r w:rsidR="002758C2" w:rsidRPr="00525802">
        <w:rPr>
          <w:rFonts w:ascii="Times New Roman" w:hAnsi="Times New Roman" w:cs="Times New Roman"/>
          <w:szCs w:val="24"/>
        </w:rPr>
        <w:t>Dr. Bapuji</w:t>
      </w:r>
      <w:r w:rsidRPr="00525802">
        <w:rPr>
          <w:rFonts w:ascii="Times New Roman" w:hAnsi="Times New Roman" w:cs="Times New Roman"/>
          <w:szCs w:val="24"/>
        </w:rPr>
        <w:t xml:space="preserve"> Salunkhe Institute of Engineering and Technology organized </w:t>
      </w:r>
      <w:r w:rsidR="00061142">
        <w:rPr>
          <w:rFonts w:ascii="Times New Roman" w:hAnsi="Times New Roman" w:cs="Times New Roman"/>
          <w:szCs w:val="24"/>
        </w:rPr>
        <w:t>a</w:t>
      </w:r>
      <w:r w:rsidRPr="00525802">
        <w:rPr>
          <w:rFonts w:ascii="Times New Roman" w:hAnsi="Times New Roman" w:cs="Times New Roman"/>
          <w:szCs w:val="24"/>
        </w:rPr>
        <w:t xml:space="preserve"> plastic bags awareness program on 1</w:t>
      </w:r>
      <w:r w:rsidR="00562B96">
        <w:rPr>
          <w:rFonts w:ascii="Times New Roman" w:hAnsi="Times New Roman" w:cs="Times New Roman"/>
          <w:szCs w:val="24"/>
        </w:rPr>
        <w:t>7</w:t>
      </w:r>
      <w:r w:rsidRPr="00525802">
        <w:rPr>
          <w:rFonts w:ascii="Times New Roman" w:hAnsi="Times New Roman" w:cs="Times New Roman"/>
          <w:szCs w:val="24"/>
        </w:rPr>
        <w:t xml:space="preserve">th </w:t>
      </w:r>
      <w:r w:rsidR="00562B96">
        <w:rPr>
          <w:rFonts w:ascii="Times New Roman" w:hAnsi="Times New Roman" w:cs="Times New Roman"/>
          <w:szCs w:val="24"/>
        </w:rPr>
        <w:t>December</w:t>
      </w:r>
      <w:r w:rsidRPr="00525802">
        <w:rPr>
          <w:rFonts w:ascii="Times New Roman" w:hAnsi="Times New Roman" w:cs="Times New Roman"/>
          <w:szCs w:val="24"/>
        </w:rPr>
        <w:t xml:space="preserve"> 2024, </w:t>
      </w:r>
      <w:r w:rsidR="00562B96">
        <w:rPr>
          <w:rFonts w:ascii="Times New Roman" w:hAnsi="Times New Roman" w:cs="Times New Roman"/>
          <w:szCs w:val="24"/>
        </w:rPr>
        <w:t>at</w:t>
      </w:r>
      <w:r w:rsidRPr="00525802">
        <w:rPr>
          <w:rFonts w:ascii="Times New Roman" w:hAnsi="Times New Roman" w:cs="Times New Roman"/>
          <w:szCs w:val="24"/>
        </w:rPr>
        <w:t xml:space="preserve"> central Bus stand, Kolhapur.</w:t>
      </w:r>
    </w:p>
    <w:p w14:paraId="4531E7F9" w14:textId="399EF2B7" w:rsidR="0093043E" w:rsidRPr="00525802" w:rsidRDefault="0093043E" w:rsidP="0093043E">
      <w:pPr>
        <w:pStyle w:val="ListParagraph"/>
        <w:numPr>
          <w:ilvl w:val="1"/>
          <w:numId w:val="26"/>
        </w:numPr>
        <w:spacing w:before="2"/>
        <w:ind w:left="567"/>
        <w:jc w:val="both"/>
        <w:rPr>
          <w:rFonts w:ascii="Times New Roman" w:hAnsi="Times New Roman" w:cs="Times New Roman"/>
          <w:szCs w:val="24"/>
        </w:rPr>
      </w:pPr>
      <w:r w:rsidRPr="00525802">
        <w:rPr>
          <w:rFonts w:ascii="Times New Roman" w:hAnsi="Times New Roman" w:cs="Times New Roman"/>
          <w:szCs w:val="24"/>
        </w:rPr>
        <w:t xml:space="preserve">This is the most crowded area of Kolhapur. Paper bags are more </w:t>
      </w:r>
      <w:r w:rsidR="002758C2" w:rsidRPr="00525802">
        <w:rPr>
          <w:rFonts w:ascii="Times New Roman" w:hAnsi="Times New Roman" w:cs="Times New Roman"/>
          <w:szCs w:val="24"/>
        </w:rPr>
        <w:t>environmentally</w:t>
      </w:r>
      <w:r w:rsidRPr="00525802">
        <w:rPr>
          <w:rFonts w:ascii="Times New Roman" w:hAnsi="Times New Roman" w:cs="Times New Roman"/>
          <w:szCs w:val="24"/>
        </w:rPr>
        <w:t xml:space="preserve"> friendly alternative to plastic bags because they are biodegradable, reusable and safer for food we took paper bags made from newspaper and distributed it in each shop, Hawkers, fruit and vegetable sellers and told them to prepare such bags and say no to plastic bags for healthier environment we educated people who were carrying plastic bags.</w:t>
      </w:r>
    </w:p>
    <w:p w14:paraId="0DBDDBCF" w14:textId="53C5656A" w:rsidR="00554BC4" w:rsidRPr="00525802" w:rsidRDefault="00554BC4" w:rsidP="0093043E">
      <w:pPr>
        <w:pStyle w:val="ListParagraph"/>
        <w:numPr>
          <w:ilvl w:val="1"/>
          <w:numId w:val="26"/>
        </w:numPr>
        <w:spacing w:before="2"/>
        <w:ind w:left="567"/>
        <w:jc w:val="both"/>
        <w:rPr>
          <w:rFonts w:ascii="Times New Roman" w:hAnsi="Times New Roman" w:cs="Times New Roman"/>
          <w:szCs w:val="24"/>
        </w:rPr>
      </w:pPr>
      <w:r w:rsidRPr="00525802">
        <w:rPr>
          <w:rFonts w:ascii="Times New Roman" w:hAnsi="Times New Roman" w:cs="Times New Roman"/>
          <w:szCs w:val="24"/>
        </w:rPr>
        <w:t xml:space="preserve"> </w:t>
      </w:r>
      <w:r w:rsidR="0093043E" w:rsidRPr="00525802">
        <w:rPr>
          <w:rFonts w:ascii="Times New Roman" w:hAnsi="Times New Roman" w:cs="Times New Roman"/>
          <w:szCs w:val="24"/>
        </w:rPr>
        <w:t>This activity aimed to raise awareness, change behaviour of people and to promote Sustainability.</w:t>
      </w:r>
    </w:p>
    <w:p w14:paraId="7956671C" w14:textId="77777777" w:rsidR="0028104F" w:rsidRPr="00F40088" w:rsidRDefault="0028104F" w:rsidP="00F40088">
      <w:pPr>
        <w:pStyle w:val="ListParagraph"/>
        <w:numPr>
          <w:ilvl w:val="0"/>
          <w:numId w:val="30"/>
        </w:numPr>
        <w:shd w:val="clear" w:color="auto" w:fill="FFFFFF"/>
        <w:spacing w:after="180" w:line="240" w:lineRule="auto"/>
        <w:jc w:val="both"/>
        <w:rPr>
          <w:rFonts w:ascii="Times New Roman" w:eastAsia="Times New Roman" w:hAnsi="Times New Roman"/>
          <w:color w:val="1F1F1F"/>
          <w:szCs w:val="24"/>
          <w:lang w:eastAsia="en-IN" w:bidi="mr-IN"/>
        </w:rPr>
      </w:pPr>
      <w:r w:rsidRPr="00F40088">
        <w:rPr>
          <w:rFonts w:ascii="Times New Roman" w:eastAsia="Times New Roman" w:hAnsi="Times New Roman"/>
          <w:b/>
          <w:bCs/>
          <w:color w:val="1F1F1F"/>
          <w:szCs w:val="24"/>
          <w:lang w:eastAsia="en-IN" w:bidi="mr-IN"/>
        </w:rPr>
        <w:t>Program Outcomes</w:t>
      </w:r>
    </w:p>
    <w:p w14:paraId="02BE9AAE" w14:textId="77777777" w:rsidR="0028104F" w:rsidRPr="00525802" w:rsidRDefault="0028104F" w:rsidP="009E05F7">
      <w:pPr>
        <w:pStyle w:val="ListParagraph"/>
        <w:numPr>
          <w:ilvl w:val="0"/>
          <w:numId w:val="25"/>
        </w:numPr>
        <w:spacing w:after="0"/>
        <w:jc w:val="both"/>
        <w:rPr>
          <w:rFonts w:ascii="Times New Roman" w:eastAsia="Times New Roman" w:hAnsi="Times New Roman"/>
          <w:color w:val="1F1F1F"/>
          <w:szCs w:val="24"/>
          <w:lang w:eastAsia="en-IN" w:bidi="mr-IN"/>
        </w:rPr>
      </w:pPr>
      <w:r w:rsidRPr="00525802">
        <w:rPr>
          <w:rFonts w:ascii="Times New Roman" w:eastAsia="Times New Roman" w:hAnsi="Times New Roman"/>
          <w:color w:val="1F1F1F"/>
          <w:szCs w:val="24"/>
          <w:lang w:eastAsia="en-IN" w:bidi="mr-IN"/>
        </w:rPr>
        <w:t>PO6-</w:t>
      </w:r>
      <w:r w:rsidRPr="00525802">
        <w:rPr>
          <w:rFonts w:cs="Arial"/>
          <w:color w:val="000000"/>
          <w:szCs w:val="24"/>
          <w:shd w:val="clear" w:color="auto" w:fill="FFFFFF"/>
        </w:rPr>
        <w:t xml:space="preserve"> </w:t>
      </w:r>
      <w:r w:rsidRPr="00525802">
        <w:rPr>
          <w:rFonts w:ascii="Times New Roman" w:eastAsia="Times New Roman" w:hAnsi="Times New Roman"/>
          <w:color w:val="1F1F1F"/>
          <w:szCs w:val="24"/>
          <w:lang w:eastAsia="en-IN" w:bidi="mr-IN"/>
        </w:rPr>
        <w:t>The Engineer and the Society / World.</w:t>
      </w:r>
    </w:p>
    <w:p w14:paraId="6540C247" w14:textId="58A56EB3" w:rsidR="0028104F" w:rsidRPr="00525802" w:rsidRDefault="009E05F7" w:rsidP="009E05F7">
      <w:pPr>
        <w:pStyle w:val="ListParagraph"/>
        <w:numPr>
          <w:ilvl w:val="0"/>
          <w:numId w:val="25"/>
        </w:numPr>
        <w:spacing w:after="0"/>
        <w:jc w:val="both"/>
        <w:rPr>
          <w:rFonts w:ascii="Times New Roman" w:eastAsia="Times New Roman" w:hAnsi="Times New Roman"/>
          <w:color w:val="1F1F1F"/>
          <w:szCs w:val="24"/>
          <w:lang w:eastAsia="en-IN" w:bidi="mr-IN"/>
        </w:rPr>
      </w:pPr>
      <w:r w:rsidRPr="00525802">
        <w:rPr>
          <w:rFonts w:ascii="Times New Roman" w:eastAsia="Times New Roman" w:hAnsi="Times New Roman"/>
          <w:color w:val="1F1F1F"/>
          <w:szCs w:val="24"/>
          <w:lang w:eastAsia="en-IN" w:bidi="mr-IN"/>
        </w:rPr>
        <w:t>PO</w:t>
      </w:r>
      <w:r w:rsidR="0028104F" w:rsidRPr="00525802">
        <w:rPr>
          <w:rFonts w:ascii="Times New Roman" w:eastAsia="Times New Roman" w:hAnsi="Times New Roman"/>
          <w:color w:val="1F1F1F"/>
          <w:szCs w:val="24"/>
          <w:lang w:eastAsia="en-IN" w:bidi="mr-IN"/>
        </w:rPr>
        <w:t>7 Environment and Sustainable Development</w:t>
      </w:r>
      <w:r w:rsidRPr="00525802">
        <w:rPr>
          <w:rFonts w:ascii="Times New Roman" w:eastAsia="Times New Roman" w:hAnsi="Times New Roman"/>
          <w:color w:val="1F1F1F"/>
          <w:szCs w:val="24"/>
          <w:lang w:eastAsia="en-IN" w:bidi="mr-IN"/>
        </w:rPr>
        <w:t>.</w:t>
      </w:r>
    </w:p>
    <w:p w14:paraId="0069F910" w14:textId="77777777" w:rsidR="0028104F" w:rsidRPr="00525802" w:rsidRDefault="0028104F" w:rsidP="009E05F7">
      <w:pPr>
        <w:pStyle w:val="ListParagraph"/>
        <w:numPr>
          <w:ilvl w:val="0"/>
          <w:numId w:val="25"/>
        </w:numPr>
        <w:spacing w:after="0"/>
        <w:jc w:val="both"/>
        <w:rPr>
          <w:rFonts w:ascii="Times New Roman" w:eastAsia="Times New Roman" w:hAnsi="Times New Roman"/>
          <w:color w:val="1F1F1F"/>
          <w:szCs w:val="24"/>
          <w:lang w:eastAsia="en-IN" w:bidi="mr-IN"/>
        </w:rPr>
      </w:pPr>
      <w:r w:rsidRPr="00525802">
        <w:rPr>
          <w:rFonts w:ascii="Times New Roman" w:eastAsia="Times New Roman" w:hAnsi="Times New Roman"/>
          <w:color w:val="1F1F1F"/>
          <w:szCs w:val="24"/>
          <w:lang w:eastAsia="en-IN" w:bidi="mr-IN"/>
        </w:rPr>
        <w:t>PO8- Individual and Collaborative Teamwork.</w:t>
      </w:r>
    </w:p>
    <w:p w14:paraId="0C3DB94D" w14:textId="6B00135B" w:rsidR="004505D3" w:rsidRPr="002758C2" w:rsidRDefault="0028104F" w:rsidP="002758C2">
      <w:pPr>
        <w:pStyle w:val="ListParagraph"/>
        <w:numPr>
          <w:ilvl w:val="0"/>
          <w:numId w:val="25"/>
        </w:numPr>
        <w:spacing w:after="0"/>
        <w:jc w:val="both"/>
        <w:rPr>
          <w:rFonts w:ascii="Times New Roman" w:eastAsia="Times New Roman" w:hAnsi="Times New Roman"/>
          <w:color w:val="1F1F1F"/>
          <w:szCs w:val="24"/>
          <w:lang w:eastAsia="en-IN" w:bidi="mr-IN"/>
        </w:rPr>
      </w:pPr>
      <w:r w:rsidRPr="00525802">
        <w:rPr>
          <w:rFonts w:ascii="Times New Roman" w:eastAsia="Times New Roman" w:hAnsi="Times New Roman"/>
          <w:color w:val="1F1F1F"/>
          <w:szCs w:val="24"/>
          <w:lang w:eastAsia="en-IN" w:bidi="mr-IN"/>
        </w:rPr>
        <w:t>PO11-</w:t>
      </w:r>
      <w:r w:rsidRPr="00525802">
        <w:rPr>
          <w:rFonts w:cs="Arial"/>
          <w:color w:val="000000"/>
          <w:szCs w:val="24"/>
          <w:shd w:val="clear" w:color="auto" w:fill="FFFFFF"/>
        </w:rPr>
        <w:t xml:space="preserve"> </w:t>
      </w:r>
      <w:r w:rsidRPr="00525802">
        <w:rPr>
          <w:rFonts w:ascii="Times New Roman" w:eastAsia="Times New Roman" w:hAnsi="Times New Roman"/>
          <w:color w:val="1F1F1F"/>
          <w:szCs w:val="24"/>
          <w:lang w:eastAsia="en-IN" w:bidi="mr-IN"/>
        </w:rPr>
        <w:t>Life-Long Learning.</w:t>
      </w:r>
    </w:p>
    <w:p w14:paraId="03589943" w14:textId="77777777" w:rsidR="0028104F" w:rsidRPr="00F40088" w:rsidRDefault="0028104F" w:rsidP="00F40088">
      <w:pPr>
        <w:pStyle w:val="ListParagraph"/>
        <w:numPr>
          <w:ilvl w:val="0"/>
          <w:numId w:val="30"/>
        </w:numPr>
        <w:shd w:val="clear" w:color="auto" w:fill="FFFFFF"/>
        <w:spacing w:after="180" w:line="240" w:lineRule="auto"/>
        <w:jc w:val="both"/>
        <w:rPr>
          <w:rFonts w:ascii="Times New Roman" w:eastAsia="Times New Roman" w:hAnsi="Times New Roman"/>
          <w:b/>
          <w:bCs/>
          <w:color w:val="1F1F1F"/>
          <w:szCs w:val="24"/>
          <w:lang w:eastAsia="en-IN" w:bidi="mr-IN"/>
        </w:rPr>
      </w:pPr>
      <w:r w:rsidRPr="00F40088">
        <w:rPr>
          <w:rFonts w:ascii="Times New Roman" w:eastAsia="Times New Roman" w:hAnsi="Times New Roman"/>
          <w:b/>
          <w:bCs/>
          <w:color w:val="1F1F1F"/>
          <w:szCs w:val="24"/>
          <w:lang w:eastAsia="en-IN" w:bidi="mr-IN"/>
        </w:rPr>
        <w:t>Points Observed and Outcomes</w:t>
      </w:r>
    </w:p>
    <w:p w14:paraId="2E37C4D3" w14:textId="1B7D982A" w:rsidR="00BC0CB4" w:rsidRPr="00525802" w:rsidRDefault="00BC0CB4" w:rsidP="004505D3">
      <w:pPr>
        <w:pStyle w:val="ListParagraph"/>
        <w:numPr>
          <w:ilvl w:val="0"/>
          <w:numId w:val="20"/>
        </w:numPr>
        <w:shd w:val="clear" w:color="auto" w:fill="FFFFFF"/>
        <w:spacing w:after="180" w:line="276" w:lineRule="auto"/>
        <w:jc w:val="both"/>
        <w:rPr>
          <w:rFonts w:ascii="Times New Roman" w:eastAsia="Times New Roman" w:hAnsi="Times New Roman"/>
          <w:bCs/>
          <w:color w:val="1F1F1F"/>
          <w:szCs w:val="24"/>
          <w:lang w:eastAsia="en-IN" w:bidi="mr-IN"/>
        </w:rPr>
      </w:pPr>
      <w:r w:rsidRPr="00525802">
        <w:rPr>
          <w:rFonts w:ascii="Times New Roman" w:eastAsia="Times New Roman" w:hAnsi="Times New Roman"/>
          <w:b/>
          <w:color w:val="1F1F1F"/>
          <w:szCs w:val="24"/>
          <w:lang w:eastAsia="en-IN" w:bidi="mr-IN"/>
        </w:rPr>
        <w:t>The Engineer and the Society / World</w:t>
      </w:r>
      <w:r w:rsidR="0028104F" w:rsidRPr="00525802">
        <w:rPr>
          <w:rFonts w:ascii="Times New Roman" w:eastAsia="Times New Roman" w:hAnsi="Times New Roman"/>
          <w:bCs/>
          <w:color w:val="1F1F1F"/>
          <w:szCs w:val="24"/>
          <w:lang w:eastAsia="en-IN" w:bidi="mr-IN"/>
        </w:rPr>
        <w:t>: Students gain hands-on experience in environmental conservation, learning the importance of sustainability and the impact of pollution.</w:t>
      </w:r>
    </w:p>
    <w:p w14:paraId="045B1EDF" w14:textId="37C84D29" w:rsidR="0028104F" w:rsidRPr="00525802" w:rsidRDefault="00BC0CB4" w:rsidP="004505D3">
      <w:pPr>
        <w:pStyle w:val="ListParagraph"/>
        <w:numPr>
          <w:ilvl w:val="0"/>
          <w:numId w:val="20"/>
        </w:numPr>
        <w:shd w:val="clear" w:color="auto" w:fill="FFFFFF"/>
        <w:spacing w:after="180" w:line="276" w:lineRule="auto"/>
        <w:jc w:val="both"/>
        <w:rPr>
          <w:rFonts w:ascii="Times New Roman" w:eastAsia="Times New Roman" w:hAnsi="Times New Roman"/>
          <w:bCs/>
          <w:color w:val="1F1F1F"/>
          <w:szCs w:val="24"/>
          <w:lang w:eastAsia="en-IN" w:bidi="mr-IN"/>
        </w:rPr>
      </w:pPr>
      <w:r w:rsidRPr="00525802">
        <w:rPr>
          <w:rFonts w:ascii="Times New Roman" w:eastAsia="Times New Roman" w:hAnsi="Times New Roman"/>
          <w:b/>
          <w:color w:val="1F1F1F"/>
          <w:szCs w:val="24"/>
          <w:lang w:eastAsia="en-IN" w:bidi="mr-IN"/>
        </w:rPr>
        <w:t>Environment and Sustainable Development</w:t>
      </w:r>
      <w:r w:rsidR="0028104F" w:rsidRPr="00525802">
        <w:rPr>
          <w:rFonts w:ascii="Times New Roman" w:eastAsia="Times New Roman" w:hAnsi="Times New Roman"/>
          <w:bCs/>
          <w:color w:val="1F1F1F"/>
          <w:szCs w:val="24"/>
          <w:lang w:eastAsia="en-IN" w:bidi="mr-IN"/>
        </w:rPr>
        <w:t>: Engaging in such drives fosters a sense of civic duty and encourages students to contribute positively to society and the environment.</w:t>
      </w:r>
    </w:p>
    <w:p w14:paraId="7EB12F1E" w14:textId="7F6CEDA5" w:rsidR="00BC0CB4" w:rsidRPr="00525802" w:rsidRDefault="00BC0CB4" w:rsidP="004505D3">
      <w:pPr>
        <w:pStyle w:val="ListParagraph"/>
        <w:numPr>
          <w:ilvl w:val="0"/>
          <w:numId w:val="20"/>
        </w:numPr>
        <w:shd w:val="clear" w:color="auto" w:fill="FFFFFF"/>
        <w:spacing w:after="180" w:line="276" w:lineRule="auto"/>
        <w:jc w:val="both"/>
        <w:rPr>
          <w:rFonts w:ascii="Times New Roman" w:eastAsia="Times New Roman" w:hAnsi="Times New Roman"/>
          <w:bCs/>
          <w:color w:val="1F1F1F"/>
          <w:szCs w:val="24"/>
          <w:lang w:eastAsia="en-IN" w:bidi="mr-IN"/>
        </w:rPr>
      </w:pPr>
      <w:r w:rsidRPr="00525802">
        <w:rPr>
          <w:rFonts w:ascii="Times New Roman" w:eastAsia="Times New Roman" w:hAnsi="Times New Roman"/>
          <w:b/>
          <w:color w:val="1F1F1F"/>
          <w:szCs w:val="24"/>
          <w:lang w:eastAsia="en-IN" w:bidi="mr-IN"/>
        </w:rPr>
        <w:t>Individual and Collaborative Teamwork</w:t>
      </w:r>
      <w:r w:rsidRPr="00525802">
        <w:rPr>
          <w:rFonts w:ascii="Times New Roman" w:eastAsia="Times New Roman" w:hAnsi="Times New Roman"/>
          <w:bCs/>
          <w:color w:val="1F1F1F"/>
          <w:szCs w:val="24"/>
          <w:lang w:eastAsia="en-IN" w:bidi="mr-IN"/>
        </w:rPr>
        <w:t>: Participating in a community activity enhances skills such as teamwork, leadership, and problem-solving, which are valuable in academic and personal growth.</w:t>
      </w:r>
    </w:p>
    <w:p w14:paraId="5F2B07DB" w14:textId="77C1B1C0" w:rsidR="00F40088" w:rsidRPr="002758C2" w:rsidRDefault="00BC0CB4" w:rsidP="002758C2">
      <w:pPr>
        <w:pStyle w:val="ListParagraph"/>
        <w:numPr>
          <w:ilvl w:val="0"/>
          <w:numId w:val="20"/>
        </w:numPr>
        <w:shd w:val="clear" w:color="auto" w:fill="FFFFFF"/>
        <w:spacing w:after="180" w:line="276" w:lineRule="auto"/>
        <w:jc w:val="both"/>
        <w:rPr>
          <w:rFonts w:ascii="Times New Roman" w:eastAsia="Times New Roman" w:hAnsi="Times New Roman"/>
          <w:bCs/>
          <w:color w:val="1F1F1F"/>
          <w:szCs w:val="24"/>
          <w:lang w:eastAsia="en-IN" w:bidi="mr-IN"/>
        </w:rPr>
      </w:pPr>
      <w:r w:rsidRPr="00525802">
        <w:rPr>
          <w:rFonts w:ascii="Times New Roman" w:eastAsia="Times New Roman" w:hAnsi="Times New Roman"/>
          <w:b/>
          <w:color w:val="1F1F1F"/>
          <w:szCs w:val="24"/>
          <w:lang w:eastAsia="en-IN" w:bidi="mr-IN"/>
        </w:rPr>
        <w:t xml:space="preserve">Life-Long </w:t>
      </w:r>
      <w:r w:rsidR="00690EB6" w:rsidRPr="00525802">
        <w:rPr>
          <w:rFonts w:ascii="Times New Roman" w:eastAsia="Times New Roman" w:hAnsi="Times New Roman"/>
          <w:b/>
          <w:color w:val="1F1F1F"/>
          <w:szCs w:val="24"/>
          <w:lang w:eastAsia="en-IN" w:bidi="mr-IN"/>
        </w:rPr>
        <w:t>Learning</w:t>
      </w:r>
      <w:r w:rsidR="00690EB6" w:rsidRPr="00525802">
        <w:rPr>
          <w:rFonts w:ascii="Times New Roman" w:eastAsia="Times New Roman" w:hAnsi="Times New Roman"/>
          <w:bCs/>
          <w:color w:val="1F1F1F"/>
          <w:szCs w:val="24"/>
          <w:lang w:val="en-US" w:eastAsia="en-IN" w:bidi="mr-IN"/>
        </w:rPr>
        <w:t>: -</w:t>
      </w:r>
      <w:r w:rsidRPr="00525802">
        <w:rPr>
          <w:rFonts w:ascii="Times New Roman" w:eastAsia="Times New Roman" w:hAnsi="Times New Roman"/>
          <w:bCs/>
          <w:color w:val="1F1F1F"/>
          <w:szCs w:val="24"/>
          <w:lang w:val="en-US" w:eastAsia="en-IN" w:bidi="mr-IN"/>
        </w:rPr>
        <w:t>A cleanliness drive fosters life-long learning by encouraging individuals to continually adopt and apply sustainable practices, environmental awareness, and civic responsibility to maintain a clean and healthy environment</w:t>
      </w:r>
      <w:r w:rsidR="0028104F" w:rsidRPr="00525802">
        <w:rPr>
          <w:rFonts w:ascii="Times New Roman" w:eastAsia="Times New Roman" w:hAnsi="Times New Roman"/>
          <w:b/>
          <w:bCs/>
          <w:color w:val="1F1F1F"/>
          <w:szCs w:val="24"/>
          <w:lang w:eastAsia="en-IN" w:bidi="mr-IN"/>
        </w:rPr>
        <w:t>.</w:t>
      </w:r>
    </w:p>
    <w:p w14:paraId="76B72EBB" w14:textId="4759C69F" w:rsidR="0028104F" w:rsidRPr="00F40088" w:rsidRDefault="0028104F" w:rsidP="00F40088">
      <w:pPr>
        <w:pStyle w:val="ListParagraph"/>
        <w:numPr>
          <w:ilvl w:val="0"/>
          <w:numId w:val="30"/>
        </w:numPr>
        <w:jc w:val="both"/>
        <w:rPr>
          <w:rFonts w:ascii="Times New Roman" w:hAnsi="Times New Roman"/>
          <w:b/>
          <w:szCs w:val="24"/>
        </w:rPr>
      </w:pPr>
      <w:r w:rsidRPr="00F40088">
        <w:rPr>
          <w:rFonts w:ascii="Times New Roman" w:hAnsi="Times New Roman"/>
          <w:b/>
          <w:szCs w:val="24"/>
        </w:rPr>
        <w:t xml:space="preserve">Upon the successful completion of the </w:t>
      </w:r>
      <w:r w:rsidR="00F40088">
        <w:rPr>
          <w:rFonts w:ascii="Times New Roman" w:hAnsi="Times New Roman"/>
          <w:b/>
          <w:szCs w:val="24"/>
        </w:rPr>
        <w:t>Paper bags usage awareness program</w:t>
      </w:r>
      <w:r w:rsidRPr="00F40088">
        <w:rPr>
          <w:rFonts w:ascii="Times New Roman" w:hAnsi="Times New Roman"/>
          <w:b/>
          <w:szCs w:val="24"/>
        </w:rPr>
        <w:t>, students will be able to</w:t>
      </w:r>
    </w:p>
    <w:p w14:paraId="01F9C42A" w14:textId="5DC4FE31" w:rsidR="0028104F" w:rsidRPr="002758C2" w:rsidRDefault="00F40088" w:rsidP="00F40088">
      <w:pPr>
        <w:pStyle w:val="ListParagraph"/>
        <w:numPr>
          <w:ilvl w:val="0"/>
          <w:numId w:val="31"/>
        </w:numPr>
        <w:rPr>
          <w:rFonts w:ascii="Times New Roman" w:hAnsi="Times New Roman" w:cs="Times New Roman"/>
          <w:szCs w:val="24"/>
        </w:rPr>
      </w:pPr>
      <w:r w:rsidRPr="002758C2">
        <w:rPr>
          <w:rFonts w:ascii="Times New Roman" w:hAnsi="Times New Roman" w:cs="Times New Roman"/>
          <w:szCs w:val="24"/>
        </w:rPr>
        <w:t>Identify the environmental benefits of using paper bags over plastic bags.</w:t>
      </w:r>
    </w:p>
    <w:p w14:paraId="036B2F50" w14:textId="59BF1E0C" w:rsidR="00F40088" w:rsidRPr="002758C2" w:rsidRDefault="00F40088" w:rsidP="00F40088">
      <w:pPr>
        <w:pStyle w:val="ListParagraph"/>
        <w:numPr>
          <w:ilvl w:val="0"/>
          <w:numId w:val="31"/>
        </w:numPr>
        <w:rPr>
          <w:rFonts w:ascii="Times New Roman" w:hAnsi="Times New Roman" w:cs="Times New Roman"/>
          <w:szCs w:val="24"/>
        </w:rPr>
      </w:pPr>
      <w:r w:rsidRPr="002758C2">
        <w:rPr>
          <w:rFonts w:ascii="Times New Roman" w:hAnsi="Times New Roman" w:cs="Times New Roman"/>
          <w:szCs w:val="24"/>
        </w:rPr>
        <w:t>Understand the importance of reducing plastic waste and promoting sustainability.</w:t>
      </w:r>
    </w:p>
    <w:p w14:paraId="0EA9AD6B" w14:textId="51727C72" w:rsidR="00F40088" w:rsidRPr="002758C2" w:rsidRDefault="00F40088" w:rsidP="00F40088">
      <w:pPr>
        <w:pStyle w:val="ListParagraph"/>
        <w:numPr>
          <w:ilvl w:val="0"/>
          <w:numId w:val="31"/>
        </w:numPr>
        <w:rPr>
          <w:rFonts w:ascii="Times New Roman" w:hAnsi="Times New Roman" w:cs="Times New Roman"/>
          <w:szCs w:val="24"/>
        </w:rPr>
      </w:pPr>
      <w:r w:rsidRPr="002758C2">
        <w:rPr>
          <w:rFonts w:ascii="Times New Roman" w:hAnsi="Times New Roman" w:cs="Times New Roman"/>
          <w:szCs w:val="24"/>
        </w:rPr>
        <w:t>Recognize the role they can play in reducing their carbon footprint.</w:t>
      </w:r>
    </w:p>
    <w:p w14:paraId="651EA46B" w14:textId="4F5978EC" w:rsidR="00F40088" w:rsidRPr="002758C2" w:rsidRDefault="00F40088" w:rsidP="00F40088">
      <w:pPr>
        <w:pStyle w:val="ListParagraph"/>
        <w:numPr>
          <w:ilvl w:val="0"/>
          <w:numId w:val="31"/>
        </w:numPr>
        <w:rPr>
          <w:rFonts w:ascii="Times New Roman" w:hAnsi="Times New Roman" w:cs="Times New Roman"/>
          <w:szCs w:val="24"/>
        </w:rPr>
      </w:pPr>
      <w:r w:rsidRPr="002758C2">
        <w:rPr>
          <w:rFonts w:ascii="Times New Roman" w:hAnsi="Times New Roman" w:cs="Times New Roman"/>
          <w:szCs w:val="24"/>
        </w:rPr>
        <w:t>Make informed choices about using ecofriendly alternatives for daily activities.</w:t>
      </w:r>
    </w:p>
    <w:p w14:paraId="0806BC4D" w14:textId="7F7E4295" w:rsidR="00F40088" w:rsidRPr="002758C2" w:rsidRDefault="00F40088" w:rsidP="00F40088">
      <w:pPr>
        <w:pStyle w:val="ListParagraph"/>
        <w:numPr>
          <w:ilvl w:val="0"/>
          <w:numId w:val="31"/>
        </w:numPr>
        <w:rPr>
          <w:rFonts w:ascii="Times New Roman" w:hAnsi="Times New Roman" w:cs="Times New Roman"/>
          <w:szCs w:val="24"/>
        </w:rPr>
      </w:pPr>
      <w:r w:rsidRPr="002758C2">
        <w:rPr>
          <w:rFonts w:ascii="Times New Roman" w:hAnsi="Times New Roman" w:cs="Times New Roman"/>
          <w:szCs w:val="24"/>
        </w:rPr>
        <w:t>Develop a sense of responsibility</w:t>
      </w:r>
      <w:r w:rsidR="00D533AC" w:rsidRPr="002758C2">
        <w:rPr>
          <w:rFonts w:ascii="Times New Roman" w:hAnsi="Times New Roman" w:cs="Times New Roman"/>
          <w:szCs w:val="24"/>
        </w:rPr>
        <w:t xml:space="preserve"> towards protecting the </w:t>
      </w:r>
      <w:r w:rsidR="002758C2" w:rsidRPr="002758C2">
        <w:rPr>
          <w:rFonts w:ascii="Times New Roman" w:hAnsi="Times New Roman" w:cs="Times New Roman"/>
          <w:szCs w:val="24"/>
        </w:rPr>
        <w:t>environment.</w:t>
      </w:r>
    </w:p>
    <w:tbl>
      <w:tblPr>
        <w:tblStyle w:val="TableGrid"/>
        <w:tblpPr w:leftFromText="180" w:rightFromText="180" w:vertAnchor="text" w:horzAnchor="margin" w:tblpY="142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2021"/>
        <w:gridCol w:w="2303"/>
        <w:gridCol w:w="1739"/>
        <w:gridCol w:w="2022"/>
      </w:tblGrid>
      <w:tr w:rsidR="00B44481" w:rsidRPr="00525802" w14:paraId="1D6C60FA" w14:textId="77777777" w:rsidTr="00B44481">
        <w:tc>
          <w:tcPr>
            <w:tcW w:w="2021" w:type="dxa"/>
          </w:tcPr>
          <w:p w14:paraId="6E6BECF7" w14:textId="77777777" w:rsidR="00B44481" w:rsidRPr="00525802" w:rsidRDefault="00B44481" w:rsidP="00B44481">
            <w:pPr>
              <w:spacing w:after="0"/>
              <w:jc w:val="center"/>
              <w:rPr>
                <w:rFonts w:ascii="Times New Roman" w:hAnsi="Times New Roman"/>
                <w:b/>
                <w:sz w:val="24"/>
                <w:szCs w:val="24"/>
              </w:rPr>
            </w:pPr>
          </w:p>
          <w:p w14:paraId="3D6EC04F" w14:textId="77777777" w:rsidR="00B44481" w:rsidRPr="00525802" w:rsidRDefault="00B44481" w:rsidP="00B44481">
            <w:pPr>
              <w:spacing w:after="0"/>
              <w:jc w:val="center"/>
              <w:rPr>
                <w:rFonts w:ascii="Times New Roman" w:hAnsi="Times New Roman"/>
                <w:b/>
                <w:sz w:val="24"/>
                <w:szCs w:val="24"/>
              </w:rPr>
            </w:pPr>
          </w:p>
          <w:p w14:paraId="5CD464D9" w14:textId="77777777" w:rsidR="00B44481" w:rsidRPr="00525802" w:rsidRDefault="00B44481" w:rsidP="00B44481">
            <w:pPr>
              <w:spacing w:after="0"/>
              <w:jc w:val="center"/>
              <w:rPr>
                <w:rFonts w:ascii="Times New Roman" w:hAnsi="Times New Roman"/>
                <w:b/>
                <w:sz w:val="24"/>
                <w:szCs w:val="24"/>
              </w:rPr>
            </w:pPr>
            <w:r w:rsidRPr="00525802">
              <w:rPr>
                <w:rFonts w:ascii="Times New Roman" w:hAnsi="Times New Roman"/>
                <w:b/>
                <w:sz w:val="24"/>
                <w:szCs w:val="24"/>
              </w:rPr>
              <w:t>Event Coordinator</w:t>
            </w:r>
          </w:p>
        </w:tc>
        <w:tc>
          <w:tcPr>
            <w:tcW w:w="2021" w:type="dxa"/>
          </w:tcPr>
          <w:p w14:paraId="5B2DC3FA" w14:textId="77777777" w:rsidR="00B44481" w:rsidRPr="00525802" w:rsidRDefault="00B44481" w:rsidP="00B44481">
            <w:pPr>
              <w:spacing w:after="0"/>
              <w:jc w:val="center"/>
              <w:rPr>
                <w:rFonts w:ascii="Times New Roman" w:hAnsi="Times New Roman"/>
                <w:b/>
                <w:sz w:val="24"/>
                <w:szCs w:val="24"/>
              </w:rPr>
            </w:pPr>
          </w:p>
          <w:p w14:paraId="05C44449" w14:textId="77777777" w:rsidR="00B44481" w:rsidRPr="00525802" w:rsidRDefault="00B44481" w:rsidP="00B44481">
            <w:pPr>
              <w:spacing w:after="0"/>
              <w:jc w:val="center"/>
              <w:rPr>
                <w:rFonts w:ascii="Times New Roman" w:hAnsi="Times New Roman"/>
                <w:b/>
                <w:sz w:val="24"/>
                <w:szCs w:val="24"/>
              </w:rPr>
            </w:pPr>
          </w:p>
          <w:p w14:paraId="557C5EAA" w14:textId="77777777" w:rsidR="00B44481" w:rsidRPr="00525802" w:rsidRDefault="00B44481" w:rsidP="00B44481">
            <w:pPr>
              <w:spacing w:after="0"/>
              <w:jc w:val="center"/>
              <w:rPr>
                <w:rFonts w:ascii="Times New Roman" w:hAnsi="Times New Roman"/>
                <w:b/>
                <w:sz w:val="24"/>
                <w:szCs w:val="24"/>
              </w:rPr>
            </w:pPr>
            <w:r w:rsidRPr="00525802">
              <w:rPr>
                <w:rFonts w:ascii="Times New Roman" w:hAnsi="Times New Roman"/>
                <w:b/>
                <w:sz w:val="24"/>
                <w:szCs w:val="24"/>
              </w:rPr>
              <w:t xml:space="preserve">   NSS Coordinator</w:t>
            </w:r>
          </w:p>
        </w:tc>
        <w:tc>
          <w:tcPr>
            <w:tcW w:w="2303" w:type="dxa"/>
          </w:tcPr>
          <w:p w14:paraId="1F4877CD" w14:textId="77777777" w:rsidR="00B44481" w:rsidRPr="00525802" w:rsidRDefault="00B44481" w:rsidP="00B44481">
            <w:pPr>
              <w:spacing w:after="0"/>
              <w:jc w:val="center"/>
              <w:rPr>
                <w:rFonts w:ascii="Times New Roman" w:hAnsi="Times New Roman"/>
                <w:b/>
                <w:sz w:val="24"/>
                <w:szCs w:val="24"/>
              </w:rPr>
            </w:pPr>
          </w:p>
          <w:p w14:paraId="3A28B75C" w14:textId="77777777" w:rsidR="00B44481" w:rsidRPr="00525802" w:rsidRDefault="00B44481" w:rsidP="00B44481">
            <w:pPr>
              <w:spacing w:after="0"/>
              <w:jc w:val="center"/>
              <w:rPr>
                <w:rFonts w:ascii="Times New Roman" w:hAnsi="Times New Roman"/>
                <w:b/>
                <w:sz w:val="24"/>
                <w:szCs w:val="24"/>
              </w:rPr>
            </w:pPr>
          </w:p>
          <w:p w14:paraId="470F0DA0" w14:textId="77777777" w:rsidR="00B44481" w:rsidRPr="00525802" w:rsidRDefault="00B44481" w:rsidP="00B44481">
            <w:pPr>
              <w:spacing w:after="0"/>
              <w:jc w:val="center"/>
              <w:rPr>
                <w:rFonts w:ascii="Times New Roman" w:hAnsi="Times New Roman"/>
                <w:b/>
                <w:sz w:val="24"/>
                <w:szCs w:val="24"/>
              </w:rPr>
            </w:pPr>
            <w:r w:rsidRPr="00525802">
              <w:rPr>
                <w:rFonts w:ascii="Times New Roman" w:hAnsi="Times New Roman"/>
                <w:b/>
                <w:sz w:val="24"/>
                <w:szCs w:val="24"/>
              </w:rPr>
              <w:t>Dean (Students Affairs)</w:t>
            </w:r>
          </w:p>
        </w:tc>
        <w:tc>
          <w:tcPr>
            <w:tcW w:w="1739" w:type="dxa"/>
          </w:tcPr>
          <w:p w14:paraId="278A9EB9" w14:textId="77777777" w:rsidR="00B44481" w:rsidRPr="00525802" w:rsidRDefault="00B44481" w:rsidP="00B44481">
            <w:pPr>
              <w:spacing w:after="0"/>
              <w:jc w:val="center"/>
              <w:rPr>
                <w:rFonts w:ascii="Times New Roman" w:hAnsi="Times New Roman"/>
                <w:b/>
                <w:sz w:val="24"/>
                <w:szCs w:val="24"/>
              </w:rPr>
            </w:pPr>
          </w:p>
          <w:p w14:paraId="0BF7F2C1" w14:textId="77777777" w:rsidR="00B44481" w:rsidRPr="00525802" w:rsidRDefault="00B44481" w:rsidP="00B44481">
            <w:pPr>
              <w:spacing w:after="0"/>
              <w:jc w:val="center"/>
              <w:rPr>
                <w:rFonts w:ascii="Times New Roman" w:hAnsi="Times New Roman"/>
                <w:b/>
                <w:sz w:val="24"/>
                <w:szCs w:val="24"/>
              </w:rPr>
            </w:pPr>
          </w:p>
          <w:p w14:paraId="42289DE5" w14:textId="77777777" w:rsidR="00B44481" w:rsidRPr="00525802" w:rsidRDefault="00B44481" w:rsidP="00B44481">
            <w:pPr>
              <w:spacing w:after="0"/>
              <w:jc w:val="center"/>
              <w:rPr>
                <w:rFonts w:ascii="Times New Roman" w:hAnsi="Times New Roman"/>
                <w:b/>
                <w:sz w:val="24"/>
                <w:szCs w:val="24"/>
              </w:rPr>
            </w:pPr>
            <w:r w:rsidRPr="00525802">
              <w:rPr>
                <w:rFonts w:ascii="Times New Roman" w:hAnsi="Times New Roman"/>
                <w:b/>
                <w:sz w:val="24"/>
                <w:szCs w:val="24"/>
              </w:rPr>
              <w:t xml:space="preserve">      Principal</w:t>
            </w:r>
          </w:p>
        </w:tc>
        <w:tc>
          <w:tcPr>
            <w:tcW w:w="2022" w:type="dxa"/>
          </w:tcPr>
          <w:p w14:paraId="2B3E347B" w14:textId="77777777" w:rsidR="00B44481" w:rsidRPr="00525802" w:rsidRDefault="00B44481" w:rsidP="00B44481">
            <w:pPr>
              <w:tabs>
                <w:tab w:val="left" w:pos="7170"/>
              </w:tabs>
              <w:spacing w:after="0"/>
              <w:jc w:val="center"/>
              <w:rPr>
                <w:rFonts w:ascii="Times New Roman" w:hAnsi="Times New Roman"/>
                <w:b/>
                <w:sz w:val="24"/>
                <w:szCs w:val="24"/>
              </w:rPr>
            </w:pPr>
          </w:p>
          <w:p w14:paraId="0C7027CE" w14:textId="77777777" w:rsidR="00B44481" w:rsidRPr="00525802" w:rsidRDefault="00B44481" w:rsidP="00B44481">
            <w:pPr>
              <w:tabs>
                <w:tab w:val="left" w:pos="7170"/>
              </w:tabs>
              <w:spacing w:after="0"/>
              <w:jc w:val="center"/>
              <w:rPr>
                <w:rFonts w:ascii="Times New Roman" w:hAnsi="Times New Roman"/>
                <w:b/>
                <w:sz w:val="24"/>
                <w:szCs w:val="24"/>
              </w:rPr>
            </w:pPr>
          </w:p>
          <w:p w14:paraId="45B3CA80" w14:textId="77777777" w:rsidR="00B44481" w:rsidRPr="00525802" w:rsidRDefault="00B44481" w:rsidP="00B44481">
            <w:pPr>
              <w:tabs>
                <w:tab w:val="left" w:pos="7170"/>
              </w:tabs>
              <w:spacing w:after="0"/>
              <w:jc w:val="center"/>
              <w:rPr>
                <w:rFonts w:ascii="Times New Roman" w:hAnsi="Times New Roman"/>
                <w:b/>
                <w:sz w:val="24"/>
                <w:szCs w:val="24"/>
              </w:rPr>
            </w:pPr>
            <w:r w:rsidRPr="00525802">
              <w:rPr>
                <w:rFonts w:ascii="Times New Roman" w:hAnsi="Times New Roman"/>
                <w:b/>
                <w:sz w:val="24"/>
                <w:szCs w:val="24"/>
              </w:rPr>
              <w:t xml:space="preserve">   Director</w:t>
            </w:r>
          </w:p>
        </w:tc>
      </w:tr>
    </w:tbl>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178"/>
      </w:tblGrid>
      <w:tr w:rsidR="00A431A5" w14:paraId="34EFFF1F" w14:textId="77777777" w:rsidTr="00580763">
        <w:tc>
          <w:tcPr>
            <w:tcW w:w="5246" w:type="dxa"/>
          </w:tcPr>
          <w:p w14:paraId="1F5B2C75" w14:textId="38D3E53C" w:rsidR="00B44481" w:rsidRDefault="003F642F" w:rsidP="009D6D36">
            <w:pPr>
              <w:tabs>
                <w:tab w:val="left" w:pos="7170"/>
              </w:tabs>
              <w:spacing w:after="0"/>
              <w:jc w:val="both"/>
              <w:rPr>
                <w:rFonts w:ascii="Times New Roman" w:hAnsi="Times New Roman"/>
                <w:sz w:val="24"/>
                <w:szCs w:val="24"/>
              </w:rPr>
            </w:pPr>
            <w:r>
              <w:rPr>
                <w:rFonts w:ascii="Times New Roman" w:hAnsi="Times New Roman"/>
                <w:noProof/>
                <w:sz w:val="24"/>
                <w:szCs w:val="24"/>
              </w:rPr>
              <w:drawing>
                <wp:inline distT="0" distB="0" distL="0" distR="0" wp14:anchorId="340E124D" wp14:editId="272BB5C0">
                  <wp:extent cx="3101596" cy="2089104"/>
                  <wp:effectExtent l="0" t="0" r="3810" b="6985"/>
                  <wp:docPr id="1026503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03766" name="Picture 10265037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5165" cy="2118450"/>
                          </a:xfrm>
                          <a:prstGeom prst="rect">
                            <a:avLst/>
                          </a:prstGeom>
                        </pic:spPr>
                      </pic:pic>
                    </a:graphicData>
                  </a:graphic>
                </wp:inline>
              </w:drawing>
            </w:r>
          </w:p>
        </w:tc>
        <w:tc>
          <w:tcPr>
            <w:tcW w:w="5178" w:type="dxa"/>
          </w:tcPr>
          <w:p w14:paraId="07C53E34" w14:textId="50BDD1EE" w:rsidR="00B44481" w:rsidRDefault="003F642F" w:rsidP="009D6D36">
            <w:pPr>
              <w:tabs>
                <w:tab w:val="left" w:pos="7170"/>
              </w:tabs>
              <w:spacing w:after="0"/>
              <w:jc w:val="both"/>
              <w:rPr>
                <w:rFonts w:ascii="Times New Roman" w:hAnsi="Times New Roman"/>
                <w:sz w:val="24"/>
                <w:szCs w:val="24"/>
              </w:rPr>
            </w:pPr>
            <w:r>
              <w:rPr>
                <w:rFonts w:ascii="Times New Roman" w:hAnsi="Times New Roman"/>
                <w:noProof/>
                <w:sz w:val="24"/>
                <w:szCs w:val="24"/>
              </w:rPr>
              <w:drawing>
                <wp:inline distT="0" distB="0" distL="0" distR="0" wp14:anchorId="1D2B719A" wp14:editId="2F2B320C">
                  <wp:extent cx="3110025" cy="2145030"/>
                  <wp:effectExtent l="0" t="0" r="0" b="7620"/>
                  <wp:docPr id="291182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82110" name="Picture 2911821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9784" cy="2158658"/>
                          </a:xfrm>
                          <a:prstGeom prst="rect">
                            <a:avLst/>
                          </a:prstGeom>
                        </pic:spPr>
                      </pic:pic>
                    </a:graphicData>
                  </a:graphic>
                </wp:inline>
              </w:drawing>
            </w:r>
          </w:p>
        </w:tc>
      </w:tr>
      <w:tr w:rsidR="00A431A5" w14:paraId="7CE2D350" w14:textId="77777777" w:rsidTr="00580763">
        <w:tc>
          <w:tcPr>
            <w:tcW w:w="5246" w:type="dxa"/>
          </w:tcPr>
          <w:p w14:paraId="761B24DF" w14:textId="502A6ECC" w:rsidR="00B44481" w:rsidRDefault="00580763" w:rsidP="009D6D36">
            <w:pPr>
              <w:tabs>
                <w:tab w:val="left" w:pos="7170"/>
              </w:tabs>
              <w:spacing w:after="0"/>
              <w:jc w:val="both"/>
              <w:rPr>
                <w:rFonts w:ascii="Times New Roman" w:hAnsi="Times New Roman"/>
                <w:sz w:val="24"/>
                <w:szCs w:val="24"/>
              </w:rPr>
            </w:pPr>
            <w:r>
              <w:rPr>
                <w:rFonts w:ascii="Times New Roman" w:hAnsi="Times New Roman"/>
                <w:noProof/>
                <w:sz w:val="24"/>
                <w:szCs w:val="24"/>
              </w:rPr>
              <w:drawing>
                <wp:inline distT="0" distB="0" distL="0" distR="0" wp14:anchorId="06E96CAB" wp14:editId="24CB87F3">
                  <wp:extent cx="3089127" cy="2355694"/>
                  <wp:effectExtent l="0" t="0" r="0" b="6985"/>
                  <wp:docPr id="757919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19387" name="Picture 7579193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8790" cy="2416443"/>
                          </a:xfrm>
                          <a:prstGeom prst="rect">
                            <a:avLst/>
                          </a:prstGeom>
                        </pic:spPr>
                      </pic:pic>
                    </a:graphicData>
                  </a:graphic>
                </wp:inline>
              </w:drawing>
            </w:r>
          </w:p>
        </w:tc>
        <w:tc>
          <w:tcPr>
            <w:tcW w:w="5178" w:type="dxa"/>
          </w:tcPr>
          <w:p w14:paraId="0A626C56" w14:textId="0F07349C" w:rsidR="00B44481" w:rsidRDefault="00A431A5" w:rsidP="009D6D36">
            <w:pPr>
              <w:tabs>
                <w:tab w:val="left" w:pos="7170"/>
              </w:tabs>
              <w:spacing w:after="0"/>
              <w:jc w:val="both"/>
              <w:rPr>
                <w:rFonts w:ascii="Times New Roman" w:hAnsi="Times New Roman"/>
                <w:sz w:val="24"/>
                <w:szCs w:val="24"/>
              </w:rPr>
            </w:pPr>
            <w:r>
              <w:rPr>
                <w:rFonts w:ascii="Times New Roman" w:hAnsi="Times New Roman"/>
                <w:noProof/>
                <w:sz w:val="24"/>
                <w:szCs w:val="24"/>
              </w:rPr>
              <w:drawing>
                <wp:inline distT="0" distB="0" distL="0" distR="0" wp14:anchorId="227A03D7" wp14:editId="2AED790C">
                  <wp:extent cx="3136993" cy="2355176"/>
                  <wp:effectExtent l="0" t="0" r="6350" b="7620"/>
                  <wp:docPr id="2067860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60445" name="Picture 20678604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9099" cy="2386788"/>
                          </a:xfrm>
                          <a:prstGeom prst="rect">
                            <a:avLst/>
                          </a:prstGeom>
                        </pic:spPr>
                      </pic:pic>
                    </a:graphicData>
                  </a:graphic>
                </wp:inline>
              </w:drawing>
            </w:r>
          </w:p>
        </w:tc>
      </w:tr>
      <w:tr w:rsidR="00A431A5" w14:paraId="634B5A8E" w14:textId="77777777" w:rsidTr="00580763">
        <w:tc>
          <w:tcPr>
            <w:tcW w:w="5246" w:type="dxa"/>
          </w:tcPr>
          <w:p w14:paraId="24D1AD7C" w14:textId="78FD6C3F" w:rsidR="00B44481" w:rsidRDefault="003F642F" w:rsidP="009D6D36">
            <w:pPr>
              <w:tabs>
                <w:tab w:val="left" w:pos="7170"/>
              </w:tabs>
              <w:spacing w:after="0"/>
              <w:jc w:val="both"/>
              <w:rPr>
                <w:rFonts w:ascii="Times New Roman" w:hAnsi="Times New Roman"/>
                <w:sz w:val="24"/>
                <w:szCs w:val="24"/>
              </w:rPr>
            </w:pPr>
            <w:r>
              <w:rPr>
                <w:rFonts w:ascii="Times New Roman" w:hAnsi="Times New Roman"/>
                <w:noProof/>
                <w:sz w:val="24"/>
                <w:szCs w:val="24"/>
              </w:rPr>
              <w:drawing>
                <wp:inline distT="0" distB="0" distL="0" distR="0" wp14:anchorId="2D2E95EB" wp14:editId="7D3D1221">
                  <wp:extent cx="3102610" cy="2409477"/>
                  <wp:effectExtent l="0" t="0" r="2540" b="0"/>
                  <wp:docPr id="1486951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51483" name="Picture 14869514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0446" cy="2431095"/>
                          </a:xfrm>
                          <a:prstGeom prst="rect">
                            <a:avLst/>
                          </a:prstGeom>
                        </pic:spPr>
                      </pic:pic>
                    </a:graphicData>
                  </a:graphic>
                </wp:inline>
              </w:drawing>
            </w:r>
          </w:p>
        </w:tc>
        <w:tc>
          <w:tcPr>
            <w:tcW w:w="5178" w:type="dxa"/>
          </w:tcPr>
          <w:p w14:paraId="1AF9269F" w14:textId="7B4C7B92" w:rsidR="00B44481" w:rsidRDefault="003F642F" w:rsidP="009D6D36">
            <w:pPr>
              <w:tabs>
                <w:tab w:val="left" w:pos="7170"/>
              </w:tabs>
              <w:spacing w:after="0"/>
              <w:jc w:val="both"/>
              <w:rPr>
                <w:rFonts w:ascii="Times New Roman" w:hAnsi="Times New Roman"/>
                <w:sz w:val="24"/>
                <w:szCs w:val="24"/>
              </w:rPr>
            </w:pPr>
            <w:r>
              <w:rPr>
                <w:rFonts w:ascii="Times New Roman" w:hAnsi="Times New Roman"/>
                <w:noProof/>
                <w:sz w:val="24"/>
                <w:szCs w:val="24"/>
              </w:rPr>
              <w:drawing>
                <wp:inline distT="0" distB="0" distL="0" distR="0" wp14:anchorId="402D9137" wp14:editId="17A3AD53">
                  <wp:extent cx="3136900" cy="2355215"/>
                  <wp:effectExtent l="0" t="0" r="6350" b="6985"/>
                  <wp:docPr id="92894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432" name="Picture 92894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9759" cy="2387394"/>
                          </a:xfrm>
                          <a:prstGeom prst="rect">
                            <a:avLst/>
                          </a:prstGeom>
                        </pic:spPr>
                      </pic:pic>
                    </a:graphicData>
                  </a:graphic>
                </wp:inline>
              </w:drawing>
            </w:r>
          </w:p>
        </w:tc>
      </w:tr>
    </w:tbl>
    <w:p w14:paraId="09339B17" w14:textId="77777777" w:rsidR="00DE0C09" w:rsidRPr="00145B7D" w:rsidRDefault="00DE0C09" w:rsidP="009D6D36">
      <w:pPr>
        <w:tabs>
          <w:tab w:val="left" w:pos="7170"/>
        </w:tabs>
        <w:spacing w:after="0"/>
        <w:jc w:val="both"/>
        <w:rPr>
          <w:rFonts w:ascii="Times New Roman" w:hAnsi="Times New Roman"/>
          <w:sz w:val="24"/>
          <w:szCs w:val="24"/>
        </w:rPr>
      </w:pPr>
    </w:p>
    <w:sectPr w:rsidR="00DE0C09" w:rsidRPr="00145B7D" w:rsidSect="00295925">
      <w:pgSz w:w="11906" w:h="16838" w:code="9"/>
      <w:pgMar w:top="576" w:right="720" w:bottom="720" w:left="129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0AEE" w14:textId="77777777" w:rsidR="00E45C35" w:rsidRDefault="00E45C35" w:rsidP="009D6D36">
      <w:pPr>
        <w:spacing w:after="0" w:line="240" w:lineRule="auto"/>
      </w:pPr>
      <w:r>
        <w:separator/>
      </w:r>
    </w:p>
  </w:endnote>
  <w:endnote w:type="continuationSeparator" w:id="0">
    <w:p w14:paraId="38CD0458" w14:textId="77777777" w:rsidR="00E45C35" w:rsidRDefault="00E45C35" w:rsidP="009D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ivaji05">
    <w:altName w:val="Calibri"/>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62922" w14:textId="77777777" w:rsidR="00E45C35" w:rsidRDefault="00E45C35" w:rsidP="009D6D36">
      <w:pPr>
        <w:spacing w:after="0" w:line="240" w:lineRule="auto"/>
      </w:pPr>
      <w:r>
        <w:separator/>
      </w:r>
    </w:p>
  </w:footnote>
  <w:footnote w:type="continuationSeparator" w:id="0">
    <w:p w14:paraId="4874CB24" w14:textId="77777777" w:rsidR="00E45C35" w:rsidRDefault="00E45C35" w:rsidP="009D6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6C11"/>
      </v:shape>
    </w:pict>
  </w:numPicBullet>
  <w:abstractNum w:abstractNumId="0" w15:restartNumberingAfterBreak="0">
    <w:nsid w:val="01082D41"/>
    <w:multiLevelType w:val="multilevel"/>
    <w:tmpl w:val="6A9C7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B5549"/>
    <w:multiLevelType w:val="hybridMultilevel"/>
    <w:tmpl w:val="DE28433C"/>
    <w:lvl w:ilvl="0" w:tplc="7422AE72">
      <w:start w:val="1"/>
      <w:numFmt w:val="decimal"/>
      <w:lvlText w:val="%1."/>
      <w:lvlJc w:val="left"/>
      <w:pPr>
        <w:ind w:left="326" w:hanging="360"/>
      </w:pPr>
      <w:rPr>
        <w:rFonts w:hint="default"/>
      </w:rPr>
    </w:lvl>
    <w:lvl w:ilvl="1" w:tplc="A59AB7C8">
      <w:start w:val="1"/>
      <w:numFmt w:val="decimal"/>
      <w:lvlText w:val="%2."/>
      <w:lvlJc w:val="left"/>
      <w:pPr>
        <w:ind w:left="1046" w:hanging="360"/>
      </w:pPr>
      <w:rPr>
        <w:rFonts w:hint="default"/>
      </w:rPr>
    </w:lvl>
    <w:lvl w:ilvl="2" w:tplc="4009001B" w:tentative="1">
      <w:start w:val="1"/>
      <w:numFmt w:val="lowerRoman"/>
      <w:lvlText w:val="%3."/>
      <w:lvlJc w:val="right"/>
      <w:pPr>
        <w:ind w:left="1766" w:hanging="180"/>
      </w:pPr>
    </w:lvl>
    <w:lvl w:ilvl="3" w:tplc="4009000F" w:tentative="1">
      <w:start w:val="1"/>
      <w:numFmt w:val="decimal"/>
      <w:lvlText w:val="%4."/>
      <w:lvlJc w:val="left"/>
      <w:pPr>
        <w:ind w:left="2486" w:hanging="360"/>
      </w:pPr>
    </w:lvl>
    <w:lvl w:ilvl="4" w:tplc="40090019" w:tentative="1">
      <w:start w:val="1"/>
      <w:numFmt w:val="lowerLetter"/>
      <w:lvlText w:val="%5."/>
      <w:lvlJc w:val="left"/>
      <w:pPr>
        <w:ind w:left="3206" w:hanging="360"/>
      </w:pPr>
    </w:lvl>
    <w:lvl w:ilvl="5" w:tplc="4009001B" w:tentative="1">
      <w:start w:val="1"/>
      <w:numFmt w:val="lowerRoman"/>
      <w:lvlText w:val="%6."/>
      <w:lvlJc w:val="right"/>
      <w:pPr>
        <w:ind w:left="3926" w:hanging="180"/>
      </w:pPr>
    </w:lvl>
    <w:lvl w:ilvl="6" w:tplc="4009000F" w:tentative="1">
      <w:start w:val="1"/>
      <w:numFmt w:val="decimal"/>
      <w:lvlText w:val="%7."/>
      <w:lvlJc w:val="left"/>
      <w:pPr>
        <w:ind w:left="4646" w:hanging="360"/>
      </w:pPr>
    </w:lvl>
    <w:lvl w:ilvl="7" w:tplc="40090019" w:tentative="1">
      <w:start w:val="1"/>
      <w:numFmt w:val="lowerLetter"/>
      <w:lvlText w:val="%8."/>
      <w:lvlJc w:val="left"/>
      <w:pPr>
        <w:ind w:left="5366" w:hanging="360"/>
      </w:pPr>
    </w:lvl>
    <w:lvl w:ilvl="8" w:tplc="4009001B" w:tentative="1">
      <w:start w:val="1"/>
      <w:numFmt w:val="lowerRoman"/>
      <w:lvlText w:val="%9."/>
      <w:lvlJc w:val="right"/>
      <w:pPr>
        <w:ind w:left="6086" w:hanging="180"/>
      </w:pPr>
    </w:lvl>
  </w:abstractNum>
  <w:abstractNum w:abstractNumId="2" w15:restartNumberingAfterBreak="0">
    <w:nsid w:val="04F607BD"/>
    <w:multiLevelType w:val="hybridMultilevel"/>
    <w:tmpl w:val="3F40D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7C012A"/>
    <w:multiLevelType w:val="hybridMultilevel"/>
    <w:tmpl w:val="D218716C"/>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4" w15:restartNumberingAfterBreak="0">
    <w:nsid w:val="073B2240"/>
    <w:multiLevelType w:val="multilevel"/>
    <w:tmpl w:val="6A9C7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F3A17"/>
    <w:multiLevelType w:val="hybridMultilevel"/>
    <w:tmpl w:val="6136B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2F0C95"/>
    <w:multiLevelType w:val="hybridMultilevel"/>
    <w:tmpl w:val="B4A0FE28"/>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801DE5"/>
    <w:multiLevelType w:val="hybridMultilevel"/>
    <w:tmpl w:val="095A29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5879B7"/>
    <w:multiLevelType w:val="hybridMultilevel"/>
    <w:tmpl w:val="5596C656"/>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9" w15:restartNumberingAfterBreak="0">
    <w:nsid w:val="24C24FE3"/>
    <w:multiLevelType w:val="hybridMultilevel"/>
    <w:tmpl w:val="B4A0FE28"/>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EE4CD7"/>
    <w:multiLevelType w:val="multilevel"/>
    <w:tmpl w:val="58C4CC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9366C"/>
    <w:multiLevelType w:val="hybridMultilevel"/>
    <w:tmpl w:val="6136B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492498"/>
    <w:multiLevelType w:val="hybridMultilevel"/>
    <w:tmpl w:val="6BE81340"/>
    <w:lvl w:ilvl="0" w:tplc="A5C0259E">
      <w:start w:val="1"/>
      <w:numFmt w:val="decimal"/>
      <w:lvlText w:val="%1."/>
      <w:lvlJc w:val="left"/>
      <w:pPr>
        <w:ind w:left="720" w:hanging="360"/>
      </w:pPr>
      <w:rPr>
        <w:rFonts w:ascii="Segoe UI" w:hAnsi="Segoe UI" w:cs="Segoe UI" w:hint="default"/>
        <w:color w:val="37415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A36A49"/>
    <w:multiLevelType w:val="hybridMultilevel"/>
    <w:tmpl w:val="F968B67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D774633"/>
    <w:multiLevelType w:val="hybridMultilevel"/>
    <w:tmpl w:val="B21C50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D7E4F42"/>
    <w:multiLevelType w:val="hybridMultilevel"/>
    <w:tmpl w:val="6136B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AD63CA"/>
    <w:multiLevelType w:val="hybridMultilevel"/>
    <w:tmpl w:val="6136B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3D04EE"/>
    <w:multiLevelType w:val="hybridMultilevel"/>
    <w:tmpl w:val="6136B9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2931FEF"/>
    <w:multiLevelType w:val="hybridMultilevel"/>
    <w:tmpl w:val="92CACF22"/>
    <w:lvl w:ilvl="0" w:tplc="3E2A454A">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1F743A"/>
    <w:multiLevelType w:val="hybridMultilevel"/>
    <w:tmpl w:val="3AC28252"/>
    <w:lvl w:ilvl="0" w:tplc="7422AE72">
      <w:start w:val="1"/>
      <w:numFmt w:val="decimal"/>
      <w:lvlText w:val="%1."/>
      <w:lvlJc w:val="left"/>
      <w:pPr>
        <w:ind w:left="652" w:hanging="360"/>
      </w:pPr>
      <w:rPr>
        <w:rFonts w:hint="default"/>
      </w:rPr>
    </w:lvl>
    <w:lvl w:ilvl="1" w:tplc="40090019" w:tentative="1">
      <w:start w:val="1"/>
      <w:numFmt w:val="lowerLetter"/>
      <w:lvlText w:val="%2."/>
      <w:lvlJc w:val="left"/>
      <w:pPr>
        <w:ind w:left="1766" w:hanging="360"/>
      </w:pPr>
    </w:lvl>
    <w:lvl w:ilvl="2" w:tplc="4009001B" w:tentative="1">
      <w:start w:val="1"/>
      <w:numFmt w:val="lowerRoman"/>
      <w:lvlText w:val="%3."/>
      <w:lvlJc w:val="right"/>
      <w:pPr>
        <w:ind w:left="2486" w:hanging="180"/>
      </w:pPr>
    </w:lvl>
    <w:lvl w:ilvl="3" w:tplc="4009000F" w:tentative="1">
      <w:start w:val="1"/>
      <w:numFmt w:val="decimal"/>
      <w:lvlText w:val="%4."/>
      <w:lvlJc w:val="left"/>
      <w:pPr>
        <w:ind w:left="3206" w:hanging="360"/>
      </w:pPr>
    </w:lvl>
    <w:lvl w:ilvl="4" w:tplc="40090019" w:tentative="1">
      <w:start w:val="1"/>
      <w:numFmt w:val="lowerLetter"/>
      <w:lvlText w:val="%5."/>
      <w:lvlJc w:val="left"/>
      <w:pPr>
        <w:ind w:left="3926" w:hanging="360"/>
      </w:pPr>
    </w:lvl>
    <w:lvl w:ilvl="5" w:tplc="4009001B" w:tentative="1">
      <w:start w:val="1"/>
      <w:numFmt w:val="lowerRoman"/>
      <w:lvlText w:val="%6."/>
      <w:lvlJc w:val="right"/>
      <w:pPr>
        <w:ind w:left="4646" w:hanging="180"/>
      </w:pPr>
    </w:lvl>
    <w:lvl w:ilvl="6" w:tplc="4009000F" w:tentative="1">
      <w:start w:val="1"/>
      <w:numFmt w:val="decimal"/>
      <w:lvlText w:val="%7."/>
      <w:lvlJc w:val="left"/>
      <w:pPr>
        <w:ind w:left="5366" w:hanging="360"/>
      </w:pPr>
    </w:lvl>
    <w:lvl w:ilvl="7" w:tplc="40090019" w:tentative="1">
      <w:start w:val="1"/>
      <w:numFmt w:val="lowerLetter"/>
      <w:lvlText w:val="%8."/>
      <w:lvlJc w:val="left"/>
      <w:pPr>
        <w:ind w:left="6086" w:hanging="360"/>
      </w:pPr>
    </w:lvl>
    <w:lvl w:ilvl="8" w:tplc="4009001B" w:tentative="1">
      <w:start w:val="1"/>
      <w:numFmt w:val="lowerRoman"/>
      <w:lvlText w:val="%9."/>
      <w:lvlJc w:val="right"/>
      <w:pPr>
        <w:ind w:left="6806" w:hanging="180"/>
      </w:pPr>
    </w:lvl>
  </w:abstractNum>
  <w:abstractNum w:abstractNumId="20" w15:restartNumberingAfterBreak="0">
    <w:nsid w:val="562333B6"/>
    <w:multiLevelType w:val="hybridMultilevel"/>
    <w:tmpl w:val="B4A0FE28"/>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AE33F4"/>
    <w:multiLevelType w:val="hybridMultilevel"/>
    <w:tmpl w:val="B4A0FE28"/>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084537"/>
    <w:multiLevelType w:val="hybridMultilevel"/>
    <w:tmpl w:val="6136B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264F96"/>
    <w:multiLevelType w:val="hybridMultilevel"/>
    <w:tmpl w:val="B4A0FE28"/>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8C43D1"/>
    <w:multiLevelType w:val="hybridMultilevel"/>
    <w:tmpl w:val="B4A0FE28"/>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AA9128C"/>
    <w:multiLevelType w:val="hybridMultilevel"/>
    <w:tmpl w:val="90069B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DA82546"/>
    <w:multiLevelType w:val="hybridMultilevel"/>
    <w:tmpl w:val="6136B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820309"/>
    <w:multiLevelType w:val="hybridMultilevel"/>
    <w:tmpl w:val="8A740F9C"/>
    <w:lvl w:ilvl="0" w:tplc="488CAF40">
      <w:start w:val="1"/>
      <w:numFmt w:val="decimal"/>
      <w:lvlText w:val="%1."/>
      <w:lvlJc w:val="left"/>
      <w:pPr>
        <w:ind w:left="820" w:hanging="360"/>
      </w:pPr>
      <w:rPr>
        <w:b w:val="0"/>
        <w:sz w:val="18"/>
        <w:szCs w:val="18"/>
      </w:r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28" w15:restartNumberingAfterBreak="0">
    <w:nsid w:val="73D7457D"/>
    <w:multiLevelType w:val="multilevel"/>
    <w:tmpl w:val="12B8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F3CC9"/>
    <w:multiLevelType w:val="hybridMultilevel"/>
    <w:tmpl w:val="B4A0FE28"/>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8628B6"/>
    <w:multiLevelType w:val="multilevel"/>
    <w:tmpl w:val="2A4E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016645">
    <w:abstractNumId w:val="4"/>
  </w:num>
  <w:num w:numId="2" w16cid:durableId="515658163">
    <w:abstractNumId w:val="12"/>
  </w:num>
  <w:num w:numId="3" w16cid:durableId="885945537">
    <w:abstractNumId w:val="0"/>
  </w:num>
  <w:num w:numId="4" w16cid:durableId="323827197">
    <w:abstractNumId w:val="9"/>
  </w:num>
  <w:num w:numId="5" w16cid:durableId="842552990">
    <w:abstractNumId w:val="17"/>
  </w:num>
  <w:num w:numId="6" w16cid:durableId="2105029816">
    <w:abstractNumId w:val="5"/>
  </w:num>
  <w:num w:numId="7" w16cid:durableId="2033532063">
    <w:abstractNumId w:val="23"/>
  </w:num>
  <w:num w:numId="8" w16cid:durableId="1555114740">
    <w:abstractNumId w:val="20"/>
  </w:num>
  <w:num w:numId="9" w16cid:durableId="821896611">
    <w:abstractNumId w:val="26"/>
  </w:num>
  <w:num w:numId="10" w16cid:durableId="775710956">
    <w:abstractNumId w:val="22"/>
  </w:num>
  <w:num w:numId="11" w16cid:durableId="1882786702">
    <w:abstractNumId w:val="24"/>
  </w:num>
  <w:num w:numId="12" w16cid:durableId="1237865578">
    <w:abstractNumId w:val="16"/>
  </w:num>
  <w:num w:numId="13" w16cid:durableId="1668171374">
    <w:abstractNumId w:val="6"/>
  </w:num>
  <w:num w:numId="14" w16cid:durableId="1126003510">
    <w:abstractNumId w:val="11"/>
  </w:num>
  <w:num w:numId="15" w16cid:durableId="1145506345">
    <w:abstractNumId w:val="21"/>
  </w:num>
  <w:num w:numId="16" w16cid:durableId="2061976355">
    <w:abstractNumId w:val="15"/>
  </w:num>
  <w:num w:numId="17" w16cid:durableId="667053637">
    <w:abstractNumId w:val="29"/>
  </w:num>
  <w:num w:numId="18" w16cid:durableId="2034570996">
    <w:abstractNumId w:val="7"/>
  </w:num>
  <w:num w:numId="19" w16cid:durableId="215052503">
    <w:abstractNumId w:val="27"/>
  </w:num>
  <w:num w:numId="20" w16cid:durableId="1551072819">
    <w:abstractNumId w:val="14"/>
  </w:num>
  <w:num w:numId="21" w16cid:durableId="1321037029">
    <w:abstractNumId w:val="10"/>
  </w:num>
  <w:num w:numId="22" w16cid:durableId="2050297658">
    <w:abstractNumId w:val="28"/>
  </w:num>
  <w:num w:numId="23" w16cid:durableId="546112409">
    <w:abstractNumId w:val="30"/>
  </w:num>
  <w:num w:numId="24" w16cid:durableId="1289120068">
    <w:abstractNumId w:val="18"/>
  </w:num>
  <w:num w:numId="25" w16cid:durableId="8415495">
    <w:abstractNumId w:val="2"/>
  </w:num>
  <w:num w:numId="26" w16cid:durableId="268321689">
    <w:abstractNumId w:val="1"/>
  </w:num>
  <w:num w:numId="27" w16cid:durableId="1297485907">
    <w:abstractNumId w:val="19"/>
  </w:num>
  <w:num w:numId="28" w16cid:durableId="1338000567">
    <w:abstractNumId w:val="8"/>
  </w:num>
  <w:num w:numId="29" w16cid:durableId="97257949">
    <w:abstractNumId w:val="3"/>
  </w:num>
  <w:num w:numId="30" w16cid:durableId="1637448576">
    <w:abstractNumId w:val="13"/>
  </w:num>
  <w:num w:numId="31" w16cid:durableId="9193678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3CA3"/>
    <w:rsid w:val="00005FCA"/>
    <w:rsid w:val="00061142"/>
    <w:rsid w:val="0009766B"/>
    <w:rsid w:val="000F24FF"/>
    <w:rsid w:val="00107513"/>
    <w:rsid w:val="001343AC"/>
    <w:rsid w:val="00145B7D"/>
    <w:rsid w:val="00167B46"/>
    <w:rsid w:val="001906F1"/>
    <w:rsid w:val="001F3B39"/>
    <w:rsid w:val="0023450B"/>
    <w:rsid w:val="002758C2"/>
    <w:rsid w:val="0028104F"/>
    <w:rsid w:val="002844C8"/>
    <w:rsid w:val="00295925"/>
    <w:rsid w:val="002D3C39"/>
    <w:rsid w:val="002E2278"/>
    <w:rsid w:val="002E537F"/>
    <w:rsid w:val="0031609B"/>
    <w:rsid w:val="0033729E"/>
    <w:rsid w:val="003C37FE"/>
    <w:rsid w:val="003F642F"/>
    <w:rsid w:val="00413DA3"/>
    <w:rsid w:val="004505D3"/>
    <w:rsid w:val="004B5733"/>
    <w:rsid w:val="004F1789"/>
    <w:rsid w:val="00525802"/>
    <w:rsid w:val="00537FFA"/>
    <w:rsid w:val="00554BC4"/>
    <w:rsid w:val="00562B96"/>
    <w:rsid w:val="00580763"/>
    <w:rsid w:val="00584A4B"/>
    <w:rsid w:val="005A123B"/>
    <w:rsid w:val="005A76DE"/>
    <w:rsid w:val="005B21CD"/>
    <w:rsid w:val="005E1F2E"/>
    <w:rsid w:val="00624269"/>
    <w:rsid w:val="0062791D"/>
    <w:rsid w:val="00680A71"/>
    <w:rsid w:val="00687B11"/>
    <w:rsid w:val="00690EB6"/>
    <w:rsid w:val="00691920"/>
    <w:rsid w:val="006D233E"/>
    <w:rsid w:val="00721BFA"/>
    <w:rsid w:val="007418E6"/>
    <w:rsid w:val="007500C5"/>
    <w:rsid w:val="00812899"/>
    <w:rsid w:val="00825035"/>
    <w:rsid w:val="00832351"/>
    <w:rsid w:val="00861BF0"/>
    <w:rsid w:val="008854F7"/>
    <w:rsid w:val="008E04E1"/>
    <w:rsid w:val="008E137B"/>
    <w:rsid w:val="0090314E"/>
    <w:rsid w:val="00921A57"/>
    <w:rsid w:val="0093043E"/>
    <w:rsid w:val="009506EC"/>
    <w:rsid w:val="0095324E"/>
    <w:rsid w:val="009613BC"/>
    <w:rsid w:val="009D6D36"/>
    <w:rsid w:val="009E05F7"/>
    <w:rsid w:val="00A04C7A"/>
    <w:rsid w:val="00A25938"/>
    <w:rsid w:val="00A34B7D"/>
    <w:rsid w:val="00A41E56"/>
    <w:rsid w:val="00A431A5"/>
    <w:rsid w:val="00A558E5"/>
    <w:rsid w:val="00A845F4"/>
    <w:rsid w:val="00A9216A"/>
    <w:rsid w:val="00A96ED4"/>
    <w:rsid w:val="00AD2D3D"/>
    <w:rsid w:val="00AE3F8A"/>
    <w:rsid w:val="00B44481"/>
    <w:rsid w:val="00BC0CB4"/>
    <w:rsid w:val="00BC1494"/>
    <w:rsid w:val="00BE3CA3"/>
    <w:rsid w:val="00C01B08"/>
    <w:rsid w:val="00C053B8"/>
    <w:rsid w:val="00C71357"/>
    <w:rsid w:val="00CB7D57"/>
    <w:rsid w:val="00CE5036"/>
    <w:rsid w:val="00D03017"/>
    <w:rsid w:val="00D20480"/>
    <w:rsid w:val="00D533AC"/>
    <w:rsid w:val="00D639B3"/>
    <w:rsid w:val="00D64FED"/>
    <w:rsid w:val="00D742F7"/>
    <w:rsid w:val="00D873D2"/>
    <w:rsid w:val="00DC6909"/>
    <w:rsid w:val="00DE0C09"/>
    <w:rsid w:val="00DF69CD"/>
    <w:rsid w:val="00E20B42"/>
    <w:rsid w:val="00E45C35"/>
    <w:rsid w:val="00E8731E"/>
    <w:rsid w:val="00EA53A5"/>
    <w:rsid w:val="00EC0975"/>
    <w:rsid w:val="00ED4D1F"/>
    <w:rsid w:val="00F02ECA"/>
    <w:rsid w:val="00F3150B"/>
    <w:rsid w:val="00F40088"/>
    <w:rsid w:val="00F57B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80C1E"/>
  <w15:docId w15:val="{24EE2234-BD98-4C5F-B17D-DC966F8A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925"/>
    <w:pPr>
      <w:spacing w:after="200" w:line="276" w:lineRule="auto"/>
    </w:pPr>
    <w:rPr>
      <w:rFonts w:ascii="Calibri" w:eastAsia="Calibri" w:hAnsi="Calibri" w:cs="Times New Roman"/>
      <w:sz w:val="22"/>
      <w:lang w:val="en-US"/>
    </w:rPr>
  </w:style>
  <w:style w:type="paragraph" w:styleId="Heading1">
    <w:name w:val="heading 1"/>
    <w:basedOn w:val="Normal"/>
    <w:link w:val="Heading1Char"/>
    <w:uiPriority w:val="1"/>
    <w:qFormat/>
    <w:rsid w:val="0028104F"/>
    <w:pPr>
      <w:widowControl w:val="0"/>
      <w:autoSpaceDE w:val="0"/>
      <w:autoSpaceDN w:val="0"/>
      <w:spacing w:after="0" w:line="240" w:lineRule="auto"/>
      <w:ind w:right="15"/>
      <w:jc w:val="center"/>
      <w:outlineLvl w:val="0"/>
    </w:pPr>
    <w:rPr>
      <w:rFonts w:ascii="Times New Roman" w:eastAsia="Times New Roman" w:hAnsi="Times New Roman"/>
      <w:b/>
      <w:bCs/>
      <w:sz w:val="28"/>
      <w:szCs w:val="28"/>
    </w:rPr>
  </w:style>
  <w:style w:type="paragraph" w:styleId="Heading3">
    <w:name w:val="heading 3"/>
    <w:basedOn w:val="Normal"/>
    <w:next w:val="Normal"/>
    <w:link w:val="Heading3Char"/>
    <w:uiPriority w:val="9"/>
    <w:semiHidden/>
    <w:unhideWhenUsed/>
    <w:qFormat/>
    <w:rsid w:val="001906F1"/>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CA3"/>
    <w:pPr>
      <w:spacing w:after="160" w:line="259" w:lineRule="auto"/>
      <w:ind w:left="720"/>
      <w:contextualSpacing/>
    </w:pPr>
    <w:rPr>
      <w:rFonts w:ascii="Arial" w:eastAsiaTheme="minorHAnsi" w:hAnsi="Arial" w:cstheme="minorBidi"/>
      <w:sz w:val="24"/>
      <w:lang w:val="en-IN"/>
    </w:rPr>
  </w:style>
  <w:style w:type="paragraph" w:styleId="NoSpacing">
    <w:name w:val="No Spacing"/>
    <w:uiPriority w:val="1"/>
    <w:qFormat/>
    <w:rsid w:val="00AD2D3D"/>
    <w:pPr>
      <w:spacing w:after="0" w:line="240" w:lineRule="auto"/>
    </w:pPr>
  </w:style>
  <w:style w:type="table" w:styleId="TableGrid">
    <w:name w:val="Table Grid"/>
    <w:basedOn w:val="TableNormal"/>
    <w:uiPriority w:val="39"/>
    <w:rsid w:val="00A3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A845F4"/>
    <w:rPr>
      <w:b/>
      <w:bCs/>
      <w:smallCaps/>
      <w:color w:val="4472C4" w:themeColor="accent1"/>
      <w:spacing w:val="5"/>
    </w:rPr>
  </w:style>
  <w:style w:type="paragraph" w:styleId="BalloonText">
    <w:name w:val="Balloon Text"/>
    <w:basedOn w:val="Normal"/>
    <w:link w:val="BalloonTextChar"/>
    <w:uiPriority w:val="99"/>
    <w:semiHidden/>
    <w:unhideWhenUsed/>
    <w:rsid w:val="00687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B11"/>
    <w:rPr>
      <w:rFonts w:ascii="Tahoma" w:eastAsia="Calibri" w:hAnsi="Tahoma" w:cs="Tahoma"/>
      <w:sz w:val="16"/>
      <w:szCs w:val="16"/>
      <w:lang w:val="en-US"/>
    </w:rPr>
  </w:style>
  <w:style w:type="character" w:customStyle="1" w:styleId="Heading1Char">
    <w:name w:val="Heading 1 Char"/>
    <w:basedOn w:val="DefaultParagraphFont"/>
    <w:link w:val="Heading1"/>
    <w:uiPriority w:val="1"/>
    <w:rsid w:val="0028104F"/>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28104F"/>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8104F"/>
    <w:rPr>
      <w:rFonts w:ascii="Times New Roman" w:eastAsia="Times New Roman" w:hAnsi="Times New Roman" w:cs="Times New Roman"/>
      <w:szCs w:val="24"/>
      <w:lang w:val="en-US"/>
    </w:rPr>
  </w:style>
  <w:style w:type="character" w:styleId="Strong">
    <w:name w:val="Strong"/>
    <w:basedOn w:val="DefaultParagraphFont"/>
    <w:uiPriority w:val="22"/>
    <w:qFormat/>
    <w:rsid w:val="0028104F"/>
    <w:rPr>
      <w:b/>
      <w:bCs/>
    </w:rPr>
  </w:style>
  <w:style w:type="character" w:customStyle="1" w:styleId="uv3um">
    <w:name w:val="uv3um"/>
    <w:basedOn w:val="DefaultParagraphFont"/>
    <w:rsid w:val="0028104F"/>
  </w:style>
  <w:style w:type="paragraph" w:styleId="Header">
    <w:name w:val="header"/>
    <w:basedOn w:val="Normal"/>
    <w:link w:val="HeaderChar"/>
    <w:uiPriority w:val="99"/>
    <w:unhideWhenUsed/>
    <w:rsid w:val="009D6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D36"/>
    <w:rPr>
      <w:rFonts w:ascii="Calibri" w:eastAsia="Calibri" w:hAnsi="Calibri" w:cs="Times New Roman"/>
      <w:sz w:val="22"/>
      <w:lang w:val="en-US"/>
    </w:rPr>
  </w:style>
  <w:style w:type="paragraph" w:styleId="Footer">
    <w:name w:val="footer"/>
    <w:basedOn w:val="Normal"/>
    <w:link w:val="FooterChar"/>
    <w:uiPriority w:val="99"/>
    <w:unhideWhenUsed/>
    <w:rsid w:val="009D6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D36"/>
    <w:rPr>
      <w:rFonts w:ascii="Calibri" w:eastAsia="Calibri" w:hAnsi="Calibri" w:cs="Times New Roman"/>
      <w:sz w:val="22"/>
      <w:lang w:val="en-US"/>
    </w:rPr>
  </w:style>
  <w:style w:type="paragraph" w:styleId="NormalWeb">
    <w:name w:val="Normal (Web)"/>
    <w:basedOn w:val="Normal"/>
    <w:uiPriority w:val="99"/>
    <w:unhideWhenUsed/>
    <w:rsid w:val="00DE0C09"/>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Heading3Char">
    <w:name w:val="Heading 3 Char"/>
    <w:basedOn w:val="DefaultParagraphFont"/>
    <w:link w:val="Heading3"/>
    <w:uiPriority w:val="9"/>
    <w:semiHidden/>
    <w:rsid w:val="001906F1"/>
    <w:rPr>
      <w:rFonts w:asciiTheme="majorHAnsi" w:eastAsiaTheme="majorEastAsia" w:hAnsiTheme="majorHAnsi" w:cstheme="majorBidi"/>
      <w:b/>
      <w:bCs/>
      <w:color w:val="4472C4" w:themeColor="accen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698176">
      <w:bodyDiv w:val="1"/>
      <w:marLeft w:val="0"/>
      <w:marRight w:val="0"/>
      <w:marTop w:val="0"/>
      <w:marBottom w:val="0"/>
      <w:divBdr>
        <w:top w:val="none" w:sz="0" w:space="0" w:color="auto"/>
        <w:left w:val="none" w:sz="0" w:space="0" w:color="auto"/>
        <w:bottom w:val="none" w:sz="0" w:space="0" w:color="auto"/>
        <w:right w:val="none" w:sz="0" w:space="0" w:color="auto"/>
      </w:divBdr>
    </w:div>
    <w:div w:id="631205559">
      <w:bodyDiv w:val="1"/>
      <w:marLeft w:val="0"/>
      <w:marRight w:val="0"/>
      <w:marTop w:val="0"/>
      <w:marBottom w:val="0"/>
      <w:divBdr>
        <w:top w:val="none" w:sz="0" w:space="0" w:color="auto"/>
        <w:left w:val="none" w:sz="0" w:space="0" w:color="auto"/>
        <w:bottom w:val="none" w:sz="0" w:space="0" w:color="auto"/>
        <w:right w:val="none" w:sz="0" w:space="0" w:color="auto"/>
      </w:divBdr>
    </w:div>
    <w:div w:id="19411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DDC85-F1ED-40EF-B3C4-CD1F894E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Viren Bhirdi</dc:creator>
  <cp:keywords/>
  <dc:description/>
  <cp:lastModifiedBy>Shubham patil</cp:lastModifiedBy>
  <cp:revision>114</cp:revision>
  <cp:lastPrinted>2025-01-09T11:00:00Z</cp:lastPrinted>
  <dcterms:created xsi:type="dcterms:W3CDTF">2024-03-26T06:33:00Z</dcterms:created>
  <dcterms:modified xsi:type="dcterms:W3CDTF">2025-01-27T10:09:00Z</dcterms:modified>
</cp:coreProperties>
</file>